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gif" ContentType="image/gif"/>
  <Override PartName="/word/media/image10.gif" ContentType="image/gif"/>
  <Override PartName="/word/media/image11.gif" ContentType="image/gif"/>
  <Override PartName="/word/media/image12.jpeg" ContentType="image/jpeg"/>
  <Override PartName="/word/media/image13.jpeg" ContentType="image/jpeg"/>
  <Override PartName="/word/footer4.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footer3.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360"/>
        <w:rPr>
          <w:rFonts w:ascii="Times New Roman" w:hAnsi="Times New Roman" w:cs="Times New Roman"/>
        </w:rPr>
      </w:pPr>
      <w:r>
        <w:rPr>
          <w:rFonts w:cs="Times New Roman" w:ascii="Times New Roman" w:hAnsi="Times New Roman"/>
        </w:rPr>
        <mc:AlternateContent>
          <mc:Choice Requires="wpg">
            <w:drawing>
              <wp:anchor behindDoc="1" distT="0" distB="0" distL="0" distR="0" simplePos="0" locked="0" layoutInCell="0" allowOverlap="1" relativeHeight="13">
                <wp:simplePos x="0" y="0"/>
                <wp:positionH relativeFrom="page">
                  <wp:align>right</wp:align>
                </wp:positionH>
                <wp:positionV relativeFrom="page">
                  <wp:align>top</wp:align>
                </wp:positionV>
                <wp:extent cx="3121025" cy="10060940"/>
                <wp:effectExtent l="0" t="0" r="0" b="0"/>
                <wp:wrapNone/>
                <wp:docPr id="1" name="Группа 14"/>
                <a:graphic xmlns:a="http://schemas.openxmlformats.org/drawingml/2006/main">
                  <a:graphicData uri="http://schemas.microsoft.com/office/word/2010/wordprocessingGroup">
                    <wpg:wgp>
                      <wpg:cNvGrpSpPr/>
                      <wpg:grpSpPr>
                        <a:xfrm>
                          <a:off x="0" y="0"/>
                          <a:ext cx="3120480" cy="10060200"/>
                        </a:xfrm>
                      </wpg:grpSpPr>
                      <wpg:grpSp>
                        <wpg:cNvGrpSpPr/>
                        <wpg:grpSpPr>
                          <a:xfrm>
                            <a:off x="9360" y="0"/>
                            <a:ext cx="3110760" cy="10060200"/>
                          </a:xfrm>
                        </wpg:grpSpPr>
                        <wps:wsp>
                          <wps:cNvSpPr/>
                          <wps:spPr>
                            <a:xfrm>
                              <a:off x="129240" y="0"/>
                              <a:ext cx="2981880" cy="10060200"/>
                            </a:xfrm>
                            <a:prstGeom prst="rect">
                              <a:avLst/>
                            </a:prstGeom>
                            <a:solidFill>
                              <a:srgbClr val="9bbb59"/>
                            </a:solidFill>
                            <a:ln w="0">
                              <a:noFill/>
                            </a:ln>
                          </wps:spPr>
                          <wps:style>
                            <a:lnRef idx="0"/>
                            <a:fillRef idx="0"/>
                            <a:effectRef idx="0"/>
                            <a:fontRef idx="minor"/>
                          </wps:style>
                          <wps:bodyPr/>
                        </wps:wsp>
                        <wps:wsp>
                          <wps:cNvSpPr/>
                          <wps:spPr>
                            <a:xfrm>
                              <a:off x="0" y="5040"/>
                              <a:ext cx="126360" cy="10050840"/>
                            </a:xfrm>
                            <a:prstGeom prst="rect">
                              <a:avLst/>
                            </a:prstGeom>
                            <a:pattFill prst="ltVert">
                              <a:fgClr>
                                <a:srgbClr val="9bbb59"/>
                              </a:fgClr>
                              <a:bgClr>
                                <a:srgbClr val="ffffff"/>
                              </a:bgClr>
                            </a:pattFill>
                            <a:ln w="0">
                              <a:noFill/>
                            </a:ln>
                          </wps:spPr>
                          <wps:style>
                            <a:lnRef idx="0"/>
                            <a:fillRef idx="0"/>
                            <a:effectRef idx="0"/>
                            <a:fontRef idx="minor"/>
                          </wps:style>
                          <wps:bodyPr/>
                        </wps:wsp>
                      </wpg:grpSp>
                      <wps:wsp>
                        <wps:cNvSpPr/>
                        <wps:spPr>
                          <a:xfrm>
                            <a:off x="9360" y="0"/>
                            <a:ext cx="3110760" cy="2510640"/>
                          </a:xfrm>
                          <a:prstGeom prst="rect">
                            <a:avLst/>
                          </a:prstGeom>
                          <a:noFill/>
                          <a:ln w="0">
                            <a:noFill/>
                          </a:ln>
                        </wps:spPr>
                        <wps:style>
                          <a:lnRef idx="0"/>
                          <a:fillRef idx="0"/>
                          <a:effectRef idx="0"/>
                          <a:fontRef idx="minor"/>
                        </wps:style>
                        <wps:bodyPr/>
                      </wps:wsp>
                      <wps:wsp>
                        <wps:cNvSpPr/>
                        <wps:spPr>
                          <a:xfrm>
                            <a:off x="0" y="6770520"/>
                            <a:ext cx="3106440" cy="2832840"/>
                          </a:xfrm>
                          <a:prstGeom prst="rect">
                            <a:avLst/>
                          </a:prstGeom>
                          <a:noFill/>
                          <a:ln w="0">
                            <a:noFill/>
                          </a:ln>
                        </wps:spPr>
                        <wps:style>
                          <a:lnRef idx="0"/>
                          <a:fillRef idx="0"/>
                          <a:effectRef idx="0"/>
                          <a:fontRef idx="minor"/>
                        </wps:style>
                        <wps:txbx>
                          <w:txbxContent>
                            <w:p>
                              <w:pPr>
                                <w:overflowPunct w:val="false"/>
                                <w:spacing w:before="0" w:after="0" w:lineRule="auto" w:line="360"/>
                                <w:jc w:val="left"/>
                                <w:rPr/>
                              </w:pPr>
                              <w:r>
                                <w:rPr>
                                  <w:sz w:val="22"/>
                                </w:rPr>
                              </w:r>
                            </w:p>
                            <w:p>
                              <w:pPr>
                                <w:overflowPunct w:val="false"/>
                                <w:spacing w:before="0" w:after="0" w:lineRule="auto" w:line="36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FFFFFF"/>
                                </w:rPr>
                                <w:t>Киров</w:t>
                              </w:r>
                            </w:p>
                            <w:p>
                              <w:pPr>
                                <w:overflowPunct w:val="false"/>
                                <w:spacing w:before="0" w:after="0" w:lineRule="auto" w:line="36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FFFFFF"/>
                                </w:rPr>
                                <w:t xml:space="preserve">     </w:t>
                              </w:r>
                            </w:p>
                          </w:txbxContent>
                        </wps:txbx>
                        <wps:bodyPr lIns="365760" rIns="182880" tIns="182880" bIns="182880" anchor="b">
                          <a:noAutofit/>
                        </wps:bodyPr>
                      </wps:wsp>
                    </wpg:wgp>
                  </a:graphicData>
                </a:graphic>
                <wp14:sizeRelH relativeFrom="page">
                  <wp14:pctWidth>40000</wp14:pctWidth>
                </wp14:sizeRelH>
                <wp14:sizeRelV relativeFrom="page">
                  <wp14:pctHeight>100000</wp14:pctHeight>
                </wp14:sizeRelV>
              </wp:anchor>
            </w:drawing>
          </mc:Choice>
          <mc:Fallback>
            <w:pict>
              <v:group id="shape_0" alt="Группа 14" style="position:absolute;margin-left:349.55pt;margin-top:0pt;width:245.7pt;height:792.15pt" coordorigin="6991,0" coordsize="4914,15843">
                <v:group id="shape_0" style="position:absolute;left:7006;top:0;width:4899;height:15843">
                  <v:rect id="shape_0" path="m0,0l-2147483645,0l-2147483645,-2147483646l0,-2147483646xe" fillcolor="#9bbb59" stroked="f" style="position:absolute;left:7209;top:0;width:4695;height:15842;mso-wrap-style:none;v-text-anchor:middle;mso-position-horizontal:right;mso-position-horizontal-relative:page;mso-position-vertical:top;mso-position-vertical-relative:page">
                    <v:fill o:detectmouseclick="t" type="solid" color2="#6444a6"/>
                    <v:stroke color="#3465a4" joinstyle="round" endcap="flat"/>
                    <w10:wrap type="none"/>
                  </v:rect>
                  <v:rect id="shape_0" path="m0,0l-2147483645,0l-2147483645,-2147483646l0,-2147483646xe" stroked="f" style="position:absolute;left:7006;top:8;width:198;height:15827;mso-wrap-style:none;v-text-anchor:middle;mso-position-horizontal:right;mso-position-horizontal-relative:page;mso-position-vertical:top;mso-position-vertical-relative:page">
                    <v:imagedata r:id=""/>
                    <v:stroke color="#3465a4" joinstyle="round" endcap="flat"/>
                  </v:rect>
                </v:group>
                <v:rect id="shape_0" path="m0,0l-2147483645,0l-2147483645,-2147483646l0,-2147483646xe" stroked="f" style="position:absolute;left:7006;top:0;width:4898;height:3953;mso-wrap-style:none;v-text-anchor:middle;mso-position-horizontal:right;mso-position-horizontal-relative:page;mso-position-vertical:top;mso-position-vertical-relative:page">
                  <v:fill o:detectmouseclick="t" on="false"/>
                  <v:stroke color="#3465a4" joinstyle="round" endcap="flat"/>
                </v:rect>
                <v:rect id="shape_0" path="m0,0l-2147483645,0l-2147483645,-2147483646l0,-2147483646xe" stroked="f" style="position:absolute;left:6991;top:10662;width:4891;height:4460;mso-wrap-style:square;v-text-anchor:bottom;mso-position-horizontal:right;mso-position-horizontal-relative:page;mso-position-vertical:top;mso-position-vertical-relative:page">
                  <v:textbox>
                    <w:txbxContent>
                      <w:p>
                        <w:pPr>
                          <w:overflowPunct w:val="false"/>
                          <w:spacing w:before="0" w:after="0" w:lineRule="auto" w:line="360"/>
                          <w:jc w:val="left"/>
                          <w:rPr/>
                        </w:pPr>
                        <w:r>
                          <w:rPr>
                            <w:sz w:val="22"/>
                          </w:rPr>
                        </w:r>
                      </w:p>
                      <w:p>
                        <w:pPr>
                          <w:overflowPunct w:val="false"/>
                          <w:spacing w:before="0" w:after="0" w:lineRule="auto" w:line="36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FFFFFF"/>
                          </w:rPr>
                          <w:t>Киров</w:t>
                        </w:r>
                      </w:p>
                      <w:p>
                        <w:pPr>
                          <w:overflowPunct w:val="false"/>
                          <w:spacing w:before="0" w:after="0" w:lineRule="auto" w:line="36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olor w:val="FFFFFF"/>
                          </w:rPr>
                          <w:t xml:space="preserve">     </w:t>
                        </w:r>
                      </w:p>
                    </w:txbxContent>
                  </v:textbox>
                  <v:fill o:detectmouseclick="t" on="false"/>
                  <v:stroke color="#3465a4" joinstyle="round" endcap="flat"/>
                </v:rect>
              </v:group>
            </w:pict>
          </mc:Fallback>
        </mc:AlternateContent>
        <mc:AlternateContent>
          <mc:Choice Requires="wps">
            <w:drawing>
              <wp:anchor behindDoc="0" distT="0" distB="0" distL="0" distR="0" simplePos="0" locked="0" layoutInCell="0" allowOverlap="1" relativeHeight="17">
                <wp:simplePos x="0" y="0"/>
                <wp:positionH relativeFrom="column">
                  <wp:posOffset>-851535</wp:posOffset>
                </wp:positionH>
                <wp:positionV relativeFrom="paragraph">
                  <wp:posOffset>-461010</wp:posOffset>
                </wp:positionV>
                <wp:extent cx="3850640" cy="655955"/>
                <wp:effectExtent l="0" t="0" r="0" b="0"/>
                <wp:wrapNone/>
                <wp:docPr id="2" name="Надпись 2"/>
                <a:graphic xmlns:a="http://schemas.openxmlformats.org/drawingml/2006/main">
                  <a:graphicData uri="http://schemas.microsoft.com/office/word/2010/wordprocessingShape">
                    <wps:wsp>
                      <wps:cNvSpPr/>
                      <wps:spPr>
                        <a:xfrm>
                          <a:off x="0" y="0"/>
                          <a:ext cx="3849840" cy="655200"/>
                        </a:xfrm>
                        <a:prstGeom prst="rect">
                          <a:avLst/>
                        </a:prstGeom>
                        <a:solidFill>
                          <a:srgbClr val="ffffff"/>
                        </a:solidFill>
                        <a:ln w="9360">
                          <a:solidFill>
                            <a:srgbClr val="000000"/>
                          </a:solidFill>
                          <a:miter/>
                        </a:ln>
                      </wps:spPr>
                      <wps:style>
                        <a:lnRef idx="0"/>
                        <a:fillRef idx="0"/>
                        <a:effectRef idx="0"/>
                        <a:fontRef idx="minor"/>
                      </wps:style>
                      <wps:txbx>
                        <w:txbxContent>
                          <w:p>
                            <w:pPr>
                              <w:pStyle w:val="Style36"/>
                              <w:spacing w:before="0" w:after="200"/>
                              <w:jc w:val="center"/>
                              <w:rPr/>
                            </w:pPr>
                            <w:r>
                              <w:rPr>
                                <w:rFonts w:cs="Times New Roman" w:ascii="Times New Roman" w:hAnsi="Times New Roman"/>
                                <w:b/>
                                <w:color w:val="000000"/>
                                <w:sz w:val="36"/>
                                <w:szCs w:val="36"/>
                              </w:rPr>
                              <w:t>Вятский государственный университет «ВятГУ»</w:t>
                            </w:r>
                          </w:p>
                        </w:txbxContent>
                      </wps:txbx>
                      <wps:bodyPr>
                        <a:spAutoFit/>
                      </wps:bodyPr>
                    </wps:wsp>
                  </a:graphicData>
                </a:graphic>
                <wp14:sizeRelV relativeFrom="margin">
                  <wp14:pctHeight>20000</wp14:pctHeight>
                </wp14:sizeRelV>
              </wp:anchor>
            </w:drawing>
          </mc:Choice>
          <mc:Fallback>
            <w:pict>
              <v:rect id="shape_0" ID="Надпись 2" path="m0,0l-2147483645,0l-2147483645,-2147483646l0,-2147483646xe" fillcolor="white" stroked="t" style="position:absolute;margin-left:-67.05pt;margin-top:-36.3pt;width:303.1pt;height:51.55pt;mso-wrap-style:square;v-text-anchor:top">
                <v:fill o:detectmouseclick="t" type="solid" color2="black"/>
                <v:stroke color="black" weight="9360" joinstyle="miter" endcap="flat"/>
                <v:textbox>
                  <w:txbxContent>
                    <w:p>
                      <w:pPr>
                        <w:pStyle w:val="Style36"/>
                        <w:spacing w:before="0" w:after="200"/>
                        <w:jc w:val="center"/>
                        <w:rPr/>
                      </w:pPr>
                      <w:r>
                        <w:rPr>
                          <w:rFonts w:cs="Times New Roman" w:ascii="Times New Roman" w:hAnsi="Times New Roman"/>
                          <w:b/>
                          <w:color w:val="000000"/>
                          <w:sz w:val="36"/>
                          <w:szCs w:val="36"/>
                        </w:rPr>
                        <w:t>Вятский государственный университет «ВятГУ»</w:t>
                      </w:r>
                    </w:p>
                  </w:txbxContent>
                </v:textbox>
                <w10:wrap type="none"/>
              </v:rect>
            </w:pict>
          </mc:Fallback>
        </mc:AlternateContent>
      </w:r>
    </w:p>
    <w:p>
      <w:pPr>
        <w:pStyle w:val="Normal"/>
        <w:spacing w:lineRule="auto" w:line="360"/>
        <w:rPr>
          <w:rFonts w:ascii="Times New Roman" w:hAnsi="Times New Roman" w:cs="Times New Roman"/>
        </w:rPr>
      </w:pPr>
      <w:r>
        <w:rPr>
          <w:rFonts w:cs="Times New Roman" w:ascii="Times New Roman" w:hAnsi="Times New Roman"/>
        </w:rPr>
        <mc:AlternateContent>
          <mc:Choice Requires="wps">
            <w:drawing>
              <wp:anchor behindDoc="0" distT="0" distB="0" distL="0" distR="0" simplePos="0" locked="0" layoutInCell="0" allowOverlap="1" relativeHeight="14">
                <wp:simplePos x="0" y="0"/>
                <wp:positionH relativeFrom="page">
                  <wp:align>left</wp:align>
                </wp:positionH>
                <wp:positionV relativeFrom="page">
                  <wp:posOffset>2930525</wp:posOffset>
                </wp:positionV>
                <wp:extent cx="7155815" cy="641985"/>
                <wp:effectExtent l="0" t="0" r="0" b="0"/>
                <wp:wrapNone/>
                <wp:docPr id="4" name="Прямоугольник 16"/>
                <a:graphic xmlns:a="http://schemas.openxmlformats.org/drawingml/2006/main">
                  <a:graphicData uri="http://schemas.microsoft.com/office/word/2010/wordprocessingShape">
                    <wps:wsp>
                      <wps:cNvSpPr/>
                      <wps:spPr>
                        <a:xfrm>
                          <a:off x="0" y="0"/>
                          <a:ext cx="7155360" cy="641520"/>
                        </a:xfrm>
                        <a:prstGeom prst="rect">
                          <a:avLst/>
                        </a:prstGeom>
                        <a:solidFill>
                          <a:srgbClr val="4f81bd"/>
                        </a:solidFill>
                        <a:ln w="12600">
                          <a:solidFill>
                            <a:srgbClr val="ffffff"/>
                          </a:solidFill>
                          <a:miter/>
                        </a:ln>
                      </wps:spPr>
                      <wps:style>
                        <a:lnRef idx="0"/>
                        <a:fillRef idx="0"/>
                        <a:effectRef idx="0"/>
                        <a:fontRef idx="minor"/>
                      </wps:style>
                      <wps:txbx>
                        <w:txbxContent>
                          <w:p>
                            <w:pPr>
                              <w:pStyle w:val="NoSpacing"/>
                              <w:jc w:val="center"/>
                              <w:rPr/>
                            </w:pPr>
                            <w:r>
                              <w:rPr>
                                <w:rFonts w:ascii="Cambria" w:hAnsi="Cambria"/>
                                <w:color w:val="FFFFFF"/>
                                <w:sz w:val="74"/>
                                <w:szCs w:val="74"/>
                              </w:rPr>
                              <w:t>Профориентационный компас</w:t>
                            </w:r>
                          </w:p>
                        </w:txbxContent>
                      </wps:txbx>
                      <wps:bodyPr lIns="182880" rIns="182880" anchor="ctr">
                        <a:spAutoFit/>
                      </wps:bodyPr>
                    </wps:wsp>
                  </a:graphicData>
                </a:graphic>
                <wp14:sizeRelV relativeFrom="page">
                  <wp14:pctHeight>7000</wp14:pctHeight>
                </wp14:sizeRelV>
              </wp:anchor>
            </w:drawing>
          </mc:Choice>
          <mc:Fallback>
            <w:pict>
              <v:rect id="shape_0" ID="Прямоугольник 16" path="m0,0l-2147483645,0l-2147483645,-2147483646l0,-2147483646xe" fillcolor="#4f81bd" stroked="t" style="position:absolute;margin-left:0pt;margin-top:230.75pt;width:563.35pt;height:50.45pt;mso-wrap-style:square;v-text-anchor:middle;mso-position-horizontal:left;mso-position-horizontal-relative:page;mso-position-vertical-relative:page">
                <v:fill o:detectmouseclick="t" type="solid" color2="#b07e42"/>
                <v:stroke color="white" weight="12600" joinstyle="miter" endcap="flat"/>
                <v:textbox>
                  <w:txbxContent>
                    <w:p>
                      <w:pPr>
                        <w:pStyle w:val="NoSpacing"/>
                        <w:jc w:val="center"/>
                        <w:rPr/>
                      </w:pPr>
                      <w:r>
                        <w:rPr>
                          <w:rFonts w:ascii="Cambria" w:hAnsi="Cambria"/>
                          <w:color w:val="FFFFFF"/>
                          <w:sz w:val="74"/>
                          <w:szCs w:val="74"/>
                        </w:rPr>
                        <w:t>Профориентационный компас</w:t>
                      </w:r>
                    </w:p>
                  </w:txbxContent>
                </v:textbox>
                <w10:wrap type="none"/>
              </v:rect>
            </w:pict>
          </mc:Fallback>
        </mc:AlternateContent>
        <mc:AlternateContent>
          <mc:Choice Requires="wps">
            <w:drawing>
              <wp:anchor behindDoc="0" distT="0" distB="0" distL="0" distR="0" simplePos="0" locked="0" layoutInCell="0" allowOverlap="1" relativeHeight="15">
                <wp:simplePos x="0" y="0"/>
                <wp:positionH relativeFrom="column">
                  <wp:posOffset>3801110</wp:posOffset>
                </wp:positionH>
                <wp:positionV relativeFrom="paragraph">
                  <wp:posOffset>6334125</wp:posOffset>
                </wp:positionV>
                <wp:extent cx="2350770" cy="2439035"/>
                <wp:effectExtent l="0" t="0" r="0" b="0"/>
                <wp:wrapNone/>
                <wp:docPr id="6" name="Надпись 2"/>
                <a:graphic xmlns:a="http://schemas.openxmlformats.org/drawingml/2006/main">
                  <a:graphicData uri="http://schemas.microsoft.com/office/word/2010/wordprocessingShape">
                    <wps:wsp>
                      <wps:cNvSpPr/>
                      <wps:spPr>
                        <a:xfrm>
                          <a:off x="0" y="0"/>
                          <a:ext cx="2350080" cy="2438280"/>
                        </a:xfrm>
                        <a:prstGeom prst="rect">
                          <a:avLst/>
                        </a:prstGeom>
                        <a:solidFill>
                          <a:srgbClr val="ffffff"/>
                        </a:solidFill>
                        <a:ln w="25560">
                          <a:solidFill>
                            <a:srgbClr val="9bbb59"/>
                          </a:solidFill>
                          <a:round/>
                        </a:ln>
                      </wps:spPr>
                      <wps:style>
                        <a:lnRef idx="0"/>
                        <a:fillRef idx="0"/>
                        <a:effectRef idx="0"/>
                        <a:fontRef idx="minor"/>
                      </wps:style>
                      <wps:txbx>
                        <w:txbxContent>
                          <w:p>
                            <w:pPr>
                              <w:pStyle w:val="Style36"/>
                              <w:spacing w:lineRule="auto" w:line="240"/>
                              <w:rPr>
                                <w:rFonts w:ascii="Times New Roman" w:hAnsi="Times New Roman" w:cs="Times New Roman"/>
                                <w:color w:val="000000"/>
                                <w:sz w:val="28"/>
                                <w:szCs w:val="28"/>
                                <w:u w:val="single"/>
                              </w:rPr>
                            </w:pPr>
                            <w:r>
                              <w:rPr>
                                <w:rFonts w:cs="Times New Roman" w:ascii="Times New Roman" w:hAnsi="Times New Roman"/>
                                <w:color w:val="000000"/>
                                <w:sz w:val="28"/>
                                <w:szCs w:val="28"/>
                                <w:u w:val="single"/>
                              </w:rPr>
                              <w:t>Авторы:</w:t>
                            </w:r>
                          </w:p>
                          <w:p>
                            <w:pPr>
                              <w:pStyle w:val="Style36"/>
                              <w:spacing w:lineRule="auto" w:line="240"/>
                              <w:rPr>
                                <w:rFonts w:ascii="Times New Roman" w:hAnsi="Times New Roman" w:cs="Times New Roman"/>
                                <w:color w:val="000000"/>
                                <w:sz w:val="28"/>
                                <w:szCs w:val="28"/>
                              </w:rPr>
                            </w:pPr>
                            <w:r>
                              <w:rPr>
                                <w:rFonts w:cs="Times New Roman" w:ascii="Times New Roman" w:hAnsi="Times New Roman"/>
                                <w:color w:val="000000"/>
                                <w:sz w:val="28"/>
                                <w:szCs w:val="28"/>
                              </w:rPr>
                              <w:t>Хозяинова Александра Сергеевна</w:t>
                            </w:r>
                          </w:p>
                          <w:p>
                            <w:pPr>
                              <w:pStyle w:val="Style36"/>
                              <w:spacing w:lineRule="auto" w:line="240"/>
                              <w:rPr>
                                <w:rFonts w:ascii="Times New Roman" w:hAnsi="Times New Roman" w:cs="Times New Roman"/>
                                <w:color w:val="000000"/>
                                <w:sz w:val="28"/>
                                <w:szCs w:val="28"/>
                              </w:rPr>
                            </w:pPr>
                            <w:r>
                              <w:rPr>
                                <w:rFonts w:cs="Times New Roman" w:ascii="Times New Roman" w:hAnsi="Times New Roman"/>
                                <w:color w:val="000000"/>
                                <w:sz w:val="28"/>
                                <w:szCs w:val="28"/>
                              </w:rPr>
                              <w:t>Ивашова София Владимировна</w:t>
                            </w:r>
                          </w:p>
                          <w:p>
                            <w:pPr>
                              <w:pStyle w:val="Style36"/>
                              <w:spacing w:lineRule="auto" w:line="240"/>
                              <w:rPr>
                                <w:rFonts w:ascii="Times New Roman" w:hAnsi="Times New Roman" w:cs="Times New Roman"/>
                                <w:color w:val="000000"/>
                                <w:sz w:val="28"/>
                                <w:szCs w:val="28"/>
                              </w:rPr>
                            </w:pPr>
                            <w:r>
                              <w:rPr>
                                <w:rFonts w:cs="Times New Roman" w:ascii="Times New Roman" w:hAnsi="Times New Roman"/>
                                <w:color w:val="000000"/>
                                <w:sz w:val="28"/>
                                <w:szCs w:val="28"/>
                              </w:rPr>
                              <w:t>Меньков Александр Владимирович</w:t>
                            </w:r>
                          </w:p>
                          <w:p>
                            <w:pPr>
                              <w:pStyle w:val="Style36"/>
                              <w:spacing w:lineRule="auto" w:line="240" w:before="0" w:after="200"/>
                              <w:rPr/>
                            </w:pPr>
                            <w:r>
                              <w:rPr>
                                <w:rFonts w:cs="Times New Roman" w:ascii="Times New Roman" w:hAnsi="Times New Roman"/>
                                <w:color w:val="000000"/>
                                <w:sz w:val="28"/>
                                <w:szCs w:val="28"/>
                              </w:rPr>
                              <w:t>Чиркова Екатерина Александровна</w:t>
                            </w:r>
                          </w:p>
                        </w:txbxContent>
                      </wps:txbx>
                      <wps:bodyPr>
                        <a:spAutoFit/>
                      </wps:bodyPr>
                    </wps:wsp>
                  </a:graphicData>
                </a:graphic>
                <wp14:sizeRelH relativeFrom="margin">
                  <wp14:pctWidth>40000</wp14:pctWidth>
                </wp14:sizeRelH>
                <wp14:sizeRelV relativeFrom="margin">
                  <wp14:pctHeight>20000</wp14:pctHeight>
                </wp14:sizeRelV>
              </wp:anchor>
            </w:drawing>
          </mc:Choice>
          <mc:Fallback>
            <w:pict>
              <v:rect id="shape_0" ID="Надпись 2" path="m0,0l-2147483645,0l-2147483645,-2147483646l0,-2147483646xe" fillcolor="white" stroked="t" style="position:absolute;margin-left:299.3pt;margin-top:498.75pt;width:185pt;height:191.95pt;mso-wrap-style:square;v-text-anchor:top">
                <v:fill o:detectmouseclick="t" type="solid" color2="black"/>
                <v:stroke color="#9bbb59" weight="25560" joinstyle="round" endcap="flat"/>
                <v:textbox>
                  <w:txbxContent>
                    <w:p>
                      <w:pPr>
                        <w:pStyle w:val="Style36"/>
                        <w:spacing w:lineRule="auto" w:line="240"/>
                        <w:rPr>
                          <w:rFonts w:ascii="Times New Roman" w:hAnsi="Times New Roman" w:cs="Times New Roman"/>
                          <w:color w:val="000000"/>
                          <w:sz w:val="28"/>
                          <w:szCs w:val="28"/>
                          <w:u w:val="single"/>
                        </w:rPr>
                      </w:pPr>
                      <w:r>
                        <w:rPr>
                          <w:rFonts w:cs="Times New Roman" w:ascii="Times New Roman" w:hAnsi="Times New Roman"/>
                          <w:color w:val="000000"/>
                          <w:sz w:val="28"/>
                          <w:szCs w:val="28"/>
                          <w:u w:val="single"/>
                        </w:rPr>
                        <w:t>Авторы:</w:t>
                      </w:r>
                    </w:p>
                    <w:p>
                      <w:pPr>
                        <w:pStyle w:val="Style36"/>
                        <w:spacing w:lineRule="auto" w:line="240"/>
                        <w:rPr>
                          <w:rFonts w:ascii="Times New Roman" w:hAnsi="Times New Roman" w:cs="Times New Roman"/>
                          <w:color w:val="000000"/>
                          <w:sz w:val="28"/>
                          <w:szCs w:val="28"/>
                        </w:rPr>
                      </w:pPr>
                      <w:r>
                        <w:rPr>
                          <w:rFonts w:cs="Times New Roman" w:ascii="Times New Roman" w:hAnsi="Times New Roman"/>
                          <w:color w:val="000000"/>
                          <w:sz w:val="28"/>
                          <w:szCs w:val="28"/>
                        </w:rPr>
                        <w:t>Хозяинова Александра Сергеевна</w:t>
                      </w:r>
                    </w:p>
                    <w:p>
                      <w:pPr>
                        <w:pStyle w:val="Style36"/>
                        <w:spacing w:lineRule="auto" w:line="240"/>
                        <w:rPr>
                          <w:rFonts w:ascii="Times New Roman" w:hAnsi="Times New Roman" w:cs="Times New Roman"/>
                          <w:color w:val="000000"/>
                          <w:sz w:val="28"/>
                          <w:szCs w:val="28"/>
                        </w:rPr>
                      </w:pPr>
                      <w:r>
                        <w:rPr>
                          <w:rFonts w:cs="Times New Roman" w:ascii="Times New Roman" w:hAnsi="Times New Roman"/>
                          <w:color w:val="000000"/>
                          <w:sz w:val="28"/>
                          <w:szCs w:val="28"/>
                        </w:rPr>
                        <w:t>Ивашова София Владимировна</w:t>
                      </w:r>
                    </w:p>
                    <w:p>
                      <w:pPr>
                        <w:pStyle w:val="Style36"/>
                        <w:spacing w:lineRule="auto" w:line="240"/>
                        <w:rPr>
                          <w:rFonts w:ascii="Times New Roman" w:hAnsi="Times New Roman" w:cs="Times New Roman"/>
                          <w:color w:val="000000"/>
                          <w:sz w:val="28"/>
                          <w:szCs w:val="28"/>
                        </w:rPr>
                      </w:pPr>
                      <w:r>
                        <w:rPr>
                          <w:rFonts w:cs="Times New Roman" w:ascii="Times New Roman" w:hAnsi="Times New Roman"/>
                          <w:color w:val="000000"/>
                          <w:sz w:val="28"/>
                          <w:szCs w:val="28"/>
                        </w:rPr>
                        <w:t>Меньков Александр Владимирович</w:t>
                      </w:r>
                    </w:p>
                    <w:p>
                      <w:pPr>
                        <w:pStyle w:val="Style36"/>
                        <w:spacing w:lineRule="auto" w:line="240" w:before="0" w:after="200"/>
                        <w:rPr/>
                      </w:pPr>
                      <w:r>
                        <w:rPr>
                          <w:rFonts w:cs="Times New Roman" w:ascii="Times New Roman" w:hAnsi="Times New Roman"/>
                          <w:color w:val="000000"/>
                          <w:sz w:val="28"/>
                          <w:szCs w:val="28"/>
                        </w:rPr>
                        <w:t>Чиркова Екатерина Александровна</w:t>
                      </w:r>
                    </w:p>
                  </w:txbxContent>
                </v:textbox>
                <w10:wrap type="none"/>
              </v:rect>
            </w:pict>
          </mc:Fallback>
        </mc:AlternateContent>
        <mc:AlternateContent>
          <mc:Choice Requires="wps">
            <w:drawing>
              <wp:anchor behindDoc="0" distT="0" distB="0" distL="0" distR="0" simplePos="0" locked="0" layoutInCell="0" allowOverlap="1" relativeHeight="19">
                <wp:simplePos x="0" y="0"/>
                <wp:positionH relativeFrom="column">
                  <wp:posOffset>906780</wp:posOffset>
                </wp:positionH>
                <wp:positionV relativeFrom="paragraph">
                  <wp:posOffset>6391275</wp:posOffset>
                </wp:positionV>
                <wp:extent cx="2366010" cy="530225"/>
                <wp:effectExtent l="0" t="0" r="0" b="0"/>
                <wp:wrapNone/>
                <wp:docPr id="8" name="Надпись 2"/>
                <a:graphic xmlns:a="http://schemas.openxmlformats.org/drawingml/2006/main">
                  <a:graphicData uri="http://schemas.microsoft.com/office/word/2010/wordprocessingShape">
                    <wps:wsp>
                      <wps:cNvSpPr/>
                      <wps:spPr>
                        <a:xfrm>
                          <a:off x="0" y="0"/>
                          <a:ext cx="2365200" cy="529560"/>
                        </a:xfrm>
                        <a:prstGeom prst="rect">
                          <a:avLst/>
                        </a:prstGeom>
                        <a:solidFill>
                          <a:srgbClr val="ffffff"/>
                        </a:solidFill>
                        <a:ln w="9360">
                          <a:solidFill>
                            <a:srgbClr val="000000"/>
                          </a:solidFill>
                          <a:miter/>
                        </a:ln>
                      </wps:spPr>
                      <wps:style>
                        <a:lnRef idx="0"/>
                        <a:fillRef idx="0"/>
                        <a:effectRef idx="0"/>
                        <a:fontRef idx="minor"/>
                      </wps:style>
                      <wps:txbx>
                        <w:txbxContent>
                          <w:p>
                            <w:pPr>
                              <w:pStyle w:val="Style36"/>
                              <w:spacing w:before="0" w:after="200"/>
                              <w:rPr/>
                            </w:pPr>
                            <w:r>
                              <w:rPr>
                                <w:rFonts w:cs="Times New Roman" w:ascii="Times New Roman" w:hAnsi="Times New Roman"/>
                                <w:color w:val="000000"/>
                                <w:sz w:val="28"/>
                                <w:szCs w:val="28"/>
                                <w:u w:val="single"/>
                              </w:rPr>
                              <w:t>Наставник:</w:t>
                            </w:r>
                            <w:r>
                              <w:rPr>
                                <w:rFonts w:cs="Times New Roman" w:ascii="Times New Roman" w:hAnsi="Times New Roman"/>
                                <w:color w:val="000000"/>
                                <w:sz w:val="28"/>
                                <w:szCs w:val="28"/>
                              </w:rPr>
                              <w:t xml:space="preserve"> Зубарева Ольга Александровна</w:t>
                            </w:r>
                          </w:p>
                        </w:txbxContent>
                      </wps:txbx>
                      <wps:bodyPr>
                        <a:spAutoFit/>
                      </wps:bodyPr>
                    </wps:wsp>
                  </a:graphicData>
                </a:graphic>
                <wp14:sizeRelH relativeFrom="margin">
                  <wp14:pctWidth>40000</wp14:pctWidth>
                </wp14:sizeRelH>
                <wp14:sizeRelV relativeFrom="margin">
                  <wp14:pctHeight>20000</wp14:pctHeight>
                </wp14:sizeRelV>
              </wp:anchor>
            </w:drawing>
          </mc:Choice>
          <mc:Fallback>
            <w:pict>
              <v:rect id="shape_0" ID="Надпись 2" path="m0,0l-2147483645,0l-2147483645,-2147483646l0,-2147483646xe" fillcolor="white" stroked="t" style="position:absolute;margin-left:71.4pt;margin-top:503.25pt;width:186.2pt;height:41.65pt;mso-wrap-style:square;v-text-anchor:top">
                <v:fill o:detectmouseclick="t" type="solid" color2="black"/>
                <v:stroke color="black" weight="9360" joinstyle="miter" endcap="flat"/>
                <v:textbox>
                  <w:txbxContent>
                    <w:p>
                      <w:pPr>
                        <w:pStyle w:val="Style36"/>
                        <w:spacing w:before="0" w:after="200"/>
                        <w:rPr/>
                      </w:pPr>
                      <w:r>
                        <w:rPr>
                          <w:rFonts w:cs="Times New Roman" w:ascii="Times New Roman" w:hAnsi="Times New Roman"/>
                          <w:color w:val="000000"/>
                          <w:sz w:val="28"/>
                          <w:szCs w:val="28"/>
                          <w:u w:val="single"/>
                        </w:rPr>
                        <w:t>Наставник:</w:t>
                      </w:r>
                      <w:r>
                        <w:rPr>
                          <w:rFonts w:cs="Times New Roman" w:ascii="Times New Roman" w:hAnsi="Times New Roman"/>
                          <w:color w:val="000000"/>
                          <w:sz w:val="28"/>
                          <w:szCs w:val="28"/>
                        </w:rPr>
                        <w:t xml:space="preserve"> Зубарева Ольга Александровна</w:t>
                      </w:r>
                    </w:p>
                  </w:txbxContent>
                </v:textbox>
                <w10:wrap type="none"/>
              </v:rect>
            </w:pict>
          </mc:Fallback>
        </mc:AlternateContent>
        <mc:AlternateContent>
          <mc:Choice Requires="wps">
            <w:drawing>
              <wp:anchor behindDoc="0" distT="0" distB="0" distL="0" distR="0" simplePos="0" locked="0" layoutInCell="0" allowOverlap="1" relativeHeight="20">
                <wp:simplePos x="0" y="0"/>
                <wp:positionH relativeFrom="column">
                  <wp:posOffset>958215</wp:posOffset>
                </wp:positionH>
                <wp:positionV relativeFrom="paragraph">
                  <wp:posOffset>8462645</wp:posOffset>
                </wp:positionV>
                <wp:extent cx="1993265" cy="916940"/>
                <wp:effectExtent l="0" t="0" r="0" b="0"/>
                <wp:wrapNone/>
                <wp:docPr id="10" name="Поле 5"/>
                <a:graphic xmlns:a="http://schemas.openxmlformats.org/drawingml/2006/main">
                  <a:graphicData uri="http://schemas.microsoft.com/office/word/2010/wordprocessingShape">
                    <wps:wsp>
                      <wps:cNvSpPr/>
                      <wps:spPr>
                        <a:xfrm>
                          <a:off x="0" y="0"/>
                          <a:ext cx="1992600" cy="916200"/>
                        </a:xfrm>
                        <a:prstGeom prst="rect">
                          <a:avLst/>
                        </a:prstGeom>
                        <a:solidFill>
                          <a:srgbClr val="ffffff"/>
                        </a:solidFill>
                        <a:ln w="6480">
                          <a:solidFill>
                            <a:srgbClr val="ffffff"/>
                          </a:solidFill>
                          <a:round/>
                        </a:ln>
                      </wps:spPr>
                      <wps:style>
                        <a:lnRef idx="0"/>
                        <a:fillRef idx="0"/>
                        <a:effectRef idx="0"/>
                        <a:fontRef idx="minor"/>
                      </wps:style>
                      <wps:txbx>
                        <w:txbxContent>
                          <w:p>
                            <w:pPr>
                              <w:pStyle w:val="Style36"/>
                              <w:jc w:val="center"/>
                              <w:rPr>
                                <w:rFonts w:ascii="Times New Roman" w:hAnsi="Times New Roman" w:cs="Times New Roman"/>
                                <w:b/>
                                <w:b/>
                                <w:color w:val="000000"/>
                                <w:sz w:val="28"/>
                              </w:rPr>
                            </w:pPr>
                            <w:r>
                              <w:rPr>
                                <w:rFonts w:cs="Times New Roman" w:ascii="Times New Roman" w:hAnsi="Times New Roman"/>
                                <w:b/>
                                <w:color w:val="000000"/>
                                <w:sz w:val="28"/>
                              </w:rPr>
                              <w:t>г. Киров</w:t>
                            </w:r>
                          </w:p>
                          <w:p>
                            <w:pPr>
                              <w:pStyle w:val="Style36"/>
                              <w:spacing w:before="0" w:after="200"/>
                              <w:jc w:val="center"/>
                              <w:rPr/>
                            </w:pPr>
                            <w:r>
                              <w:rPr>
                                <w:rFonts w:cs="Times New Roman" w:ascii="Times New Roman" w:hAnsi="Times New Roman"/>
                                <w:b/>
                                <w:color w:val="000000"/>
                                <w:sz w:val="28"/>
                              </w:rPr>
                              <w:t>2021</w:t>
                            </w:r>
                          </w:p>
                        </w:txbxContent>
                      </wps:txbx>
                      <wps:bodyPr>
                        <a:noAutofit/>
                      </wps:bodyPr>
                    </wps:wsp>
                  </a:graphicData>
                </a:graphic>
              </wp:anchor>
            </w:drawing>
          </mc:Choice>
          <mc:Fallback>
            <w:pict>
              <v:rect id="shape_0" ID="Поле 5" path="m0,0l-2147483645,0l-2147483645,-2147483646l0,-2147483646xe" fillcolor="white" stroked="t" style="position:absolute;margin-left:75.45pt;margin-top:666.35pt;width:156.85pt;height:72.1pt;mso-wrap-style:square;v-text-anchor:top">
                <v:fill o:detectmouseclick="t" type="solid" color2="black"/>
                <v:stroke color="white" weight="6480" joinstyle="round" endcap="flat"/>
                <v:textbox>
                  <w:txbxContent>
                    <w:p>
                      <w:pPr>
                        <w:pStyle w:val="Style36"/>
                        <w:jc w:val="center"/>
                        <w:rPr>
                          <w:rFonts w:ascii="Times New Roman" w:hAnsi="Times New Roman" w:cs="Times New Roman"/>
                          <w:b/>
                          <w:b/>
                          <w:color w:val="000000"/>
                          <w:sz w:val="28"/>
                        </w:rPr>
                      </w:pPr>
                      <w:r>
                        <w:rPr>
                          <w:rFonts w:cs="Times New Roman" w:ascii="Times New Roman" w:hAnsi="Times New Roman"/>
                          <w:b/>
                          <w:color w:val="000000"/>
                          <w:sz w:val="28"/>
                        </w:rPr>
                        <w:t>г. Киров</w:t>
                      </w:r>
                    </w:p>
                    <w:p>
                      <w:pPr>
                        <w:pStyle w:val="Style36"/>
                        <w:spacing w:before="0" w:after="200"/>
                        <w:jc w:val="center"/>
                        <w:rPr/>
                      </w:pPr>
                      <w:r>
                        <w:rPr>
                          <w:rFonts w:cs="Times New Roman" w:ascii="Times New Roman" w:hAnsi="Times New Roman"/>
                          <w:b/>
                          <w:color w:val="000000"/>
                          <w:sz w:val="28"/>
                        </w:rPr>
                        <w:t>2021</w:t>
                      </w:r>
                    </w:p>
                  </w:txbxContent>
                </v:textbox>
                <w10:wrap type="none"/>
              </v:rect>
            </w:pict>
          </mc:Fallback>
        </mc:AlternateContent>
        <mc:AlternateContent>
          <mc:Choice Requires="wps">
            <w:drawing>
              <wp:anchor behindDoc="0" distT="0" distB="0" distL="0" distR="0" simplePos="0" locked="0" layoutInCell="0" allowOverlap="1" relativeHeight="21">
                <wp:simplePos x="0" y="0"/>
                <wp:positionH relativeFrom="column">
                  <wp:posOffset>3796665</wp:posOffset>
                </wp:positionH>
                <wp:positionV relativeFrom="paragraph">
                  <wp:posOffset>205740</wp:posOffset>
                </wp:positionV>
                <wp:extent cx="2593340" cy="1562735"/>
                <wp:effectExtent l="0" t="0" r="0" b="0"/>
                <wp:wrapNone/>
                <wp:docPr id="12" name="Надпись 2"/>
                <a:graphic xmlns:a="http://schemas.openxmlformats.org/drawingml/2006/main">
                  <a:graphicData uri="http://schemas.microsoft.com/office/word/2010/wordprocessingShape">
                    <wps:wsp>
                      <wps:cNvSpPr/>
                      <wps:spPr>
                        <a:xfrm>
                          <a:off x="0" y="0"/>
                          <a:ext cx="2592720" cy="1562040"/>
                        </a:xfrm>
                        <a:prstGeom prst="rect">
                          <a:avLst/>
                        </a:prstGeom>
                        <a:solidFill>
                          <a:srgbClr val="ffffff"/>
                        </a:solidFill>
                        <a:ln w="9360">
                          <a:solidFill>
                            <a:srgbClr val="000000"/>
                          </a:solidFill>
                          <a:miter/>
                        </a:ln>
                      </wps:spPr>
                      <wps:style>
                        <a:lnRef idx="0"/>
                        <a:fillRef idx="0"/>
                        <a:effectRef idx="0"/>
                        <a:fontRef idx="minor"/>
                      </wps:style>
                      <wps:txbx>
                        <w:txbxContent>
                          <w:p>
                            <w:pPr>
                              <w:pStyle w:val="Style36"/>
                              <w:spacing w:before="0" w:after="200"/>
                              <w:jc w:val="center"/>
                              <w:rPr>
                                <w:rFonts w:ascii="Times New Roman" w:hAnsi="Times New Roman" w:eastAsia="Calibri" w:cs="Times New Roman"/>
                                <w:b/>
                                <w:b/>
                                <w:color w:val="000000"/>
                                <w:kern w:val="0"/>
                                <w:sz w:val="36"/>
                                <w:szCs w:val="36"/>
                                <w:lang w:val="ru-RU" w:eastAsia="en-US" w:bidi="ar-SA"/>
                              </w:rPr>
                            </w:pPr>
                            <w:r>
                              <w:rPr>
                                <w:rFonts w:eastAsia="Calibri" w:cs="Times New Roman" w:ascii="Times New Roman" w:hAnsi="Times New Roman"/>
                                <w:b/>
                                <w:color w:val="000000"/>
                                <w:kern w:val="0"/>
                                <w:sz w:val="36"/>
                                <w:szCs w:val="36"/>
                                <w:lang w:val="ru-RU" w:eastAsia="en-US" w:bidi="ar-SA"/>
                              </w:rPr>
                              <w:t>Разработка сценария квест — игры  по профессиональной ориентации для 7-9 классов</w:t>
                            </w:r>
                          </w:p>
                        </w:txbxContent>
                      </wps:txbx>
                      <wps:bodyPr>
                        <a:spAutoFit/>
                      </wps:bodyPr>
                    </wps:wsp>
                  </a:graphicData>
                </a:graphic>
                <wp14:sizeRelV relativeFrom="margin">
                  <wp14:pctHeight>20000</wp14:pctHeight>
                </wp14:sizeRelV>
              </wp:anchor>
            </w:drawing>
          </mc:Choice>
          <mc:Fallback>
            <w:pict>
              <v:rect id="shape_0" ID="Надпись 2" path="m0,0l-2147483645,0l-2147483645,-2147483646l0,-2147483646xe" fillcolor="white" stroked="t" style="position:absolute;margin-left:298.95pt;margin-top:16.2pt;width:204.1pt;height:122.95pt;mso-wrap-style:square;v-text-anchor:top">
                <v:fill o:detectmouseclick="t" type="solid" color2="black"/>
                <v:stroke color="black" weight="9360" joinstyle="miter" endcap="flat"/>
                <v:textbox>
                  <w:txbxContent>
                    <w:p>
                      <w:pPr>
                        <w:pStyle w:val="Style36"/>
                        <w:spacing w:before="0" w:after="200"/>
                        <w:jc w:val="center"/>
                        <w:rPr>
                          <w:rFonts w:ascii="Times New Roman" w:hAnsi="Times New Roman" w:eastAsia="Calibri" w:cs="Times New Roman"/>
                          <w:b/>
                          <w:b/>
                          <w:color w:val="000000"/>
                          <w:kern w:val="0"/>
                          <w:sz w:val="36"/>
                          <w:szCs w:val="36"/>
                          <w:lang w:val="ru-RU" w:eastAsia="en-US" w:bidi="ar-SA"/>
                        </w:rPr>
                      </w:pPr>
                      <w:r>
                        <w:rPr>
                          <w:rFonts w:eastAsia="Calibri" w:cs="Times New Roman" w:ascii="Times New Roman" w:hAnsi="Times New Roman"/>
                          <w:b/>
                          <w:color w:val="000000"/>
                          <w:kern w:val="0"/>
                          <w:sz w:val="36"/>
                          <w:szCs w:val="36"/>
                          <w:lang w:val="ru-RU" w:eastAsia="en-US" w:bidi="ar-SA"/>
                        </w:rPr>
                        <w:t>Разработка сценария квест — игры  по профессиональной ориентации для 7-9 классов</w:t>
                      </w:r>
                    </w:p>
                  </w:txbxContent>
                </v:textbox>
                <w10:wrap type="none"/>
              </v:rect>
            </w:pict>
          </mc:Fallback>
        </mc:AlternateContent>
        <w:drawing>
          <wp:anchor behindDoc="1" distT="0" distB="0" distL="0" distR="0" simplePos="0" locked="0" layoutInCell="0" allowOverlap="1" relativeHeight="16">
            <wp:simplePos x="0" y="0"/>
            <wp:positionH relativeFrom="column">
              <wp:posOffset>811530</wp:posOffset>
            </wp:positionH>
            <wp:positionV relativeFrom="paragraph">
              <wp:posOffset>2425065</wp:posOffset>
            </wp:positionV>
            <wp:extent cx="5639435" cy="3787775"/>
            <wp:effectExtent l="0" t="0" r="0" b="0"/>
            <wp:wrapNone/>
            <wp:docPr id="14" name="Рисунок 1" descr="https://multikvest.com/wp-content/uploads/2020/07/Vsem-klass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 descr="https://multikvest.com/wp-content/uploads/2020/07/Vsem-klassom.jpg"/>
                    <pic:cNvPicPr>
                      <a:picLocks noChangeAspect="1" noChangeArrowheads="1"/>
                    </pic:cNvPicPr>
                  </pic:nvPicPr>
                  <pic:blipFill>
                    <a:blip r:embed="rId2"/>
                    <a:stretch>
                      <a:fillRect/>
                    </a:stretch>
                  </pic:blipFill>
                  <pic:spPr bwMode="auto">
                    <a:xfrm>
                      <a:off x="0" y="0"/>
                      <a:ext cx="5639435" cy="3787775"/>
                    </a:xfrm>
                    <a:prstGeom prst="rect">
                      <a:avLst/>
                    </a:prstGeom>
                  </pic:spPr>
                </pic:pic>
              </a:graphicData>
            </a:graphic>
          </wp:anchor>
        </w:drawing>
        <w:drawing>
          <wp:anchor behindDoc="0" distT="0" distB="0" distL="0" distR="0" simplePos="0" locked="0" layoutInCell="0" allowOverlap="1" relativeHeight="23">
            <wp:simplePos x="0" y="0"/>
            <wp:positionH relativeFrom="column">
              <wp:posOffset>-843280</wp:posOffset>
            </wp:positionH>
            <wp:positionV relativeFrom="paragraph">
              <wp:posOffset>204470</wp:posOffset>
            </wp:positionV>
            <wp:extent cx="1543685" cy="1543685"/>
            <wp:effectExtent l="0" t="0" r="0" b="0"/>
            <wp:wrapSquare wrapText="largest"/>
            <wp:docPr id="15"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1" descr=""/>
                    <pic:cNvPicPr>
                      <a:picLocks noChangeAspect="1" noChangeArrowheads="1"/>
                    </pic:cNvPicPr>
                  </pic:nvPicPr>
                  <pic:blipFill>
                    <a:blip r:embed="rId3"/>
                    <a:stretch>
                      <a:fillRect/>
                    </a:stretch>
                  </pic:blipFill>
                  <pic:spPr bwMode="auto">
                    <a:xfrm>
                      <a:off x="0" y="0"/>
                      <a:ext cx="1543685" cy="1543685"/>
                    </a:xfrm>
                    <a:prstGeom prst="rect">
                      <a:avLst/>
                    </a:prstGeom>
                  </pic:spPr>
                </pic:pic>
              </a:graphicData>
            </a:graphic>
          </wp:anchor>
        </w:drawing>
      </w:r>
      <w:r>
        <w:br w:type="page"/>
      </w:r>
    </w:p>
    <w:p>
      <w:pPr>
        <w:pStyle w:val="Normal"/>
        <w:spacing w:lineRule="auto" w:line="360"/>
        <w:jc w:val="center"/>
        <w:rPr>
          <w:rFonts w:ascii="Times New Roman" w:hAnsi="Times New Roman" w:cs="Times New Roman"/>
          <w:b/>
          <w:b/>
          <w:sz w:val="28"/>
          <w:szCs w:val="28"/>
        </w:rPr>
      </w:pPr>
      <w:r>
        <w:rPr>
          <w:rFonts w:cs="Times New Roman" w:ascii="Times New Roman" w:hAnsi="Times New Roman"/>
          <w:b/>
          <w:sz w:val="28"/>
          <w:szCs w:val="28"/>
        </w:rPr>
        <w:t>Оглавление</w:t>
      </w:r>
    </w:p>
    <w:tbl>
      <w:tblPr>
        <w:tblW w:w="9690" w:type="dxa"/>
        <w:jc w:val="left"/>
        <w:tblInd w:w="0" w:type="dxa"/>
        <w:tblLayout w:type="fixed"/>
        <w:tblCellMar>
          <w:top w:w="0" w:type="dxa"/>
          <w:left w:w="0" w:type="dxa"/>
          <w:bottom w:w="0" w:type="dxa"/>
          <w:right w:w="0" w:type="dxa"/>
        </w:tblCellMar>
      </w:tblPr>
      <w:tblGrid>
        <w:gridCol w:w="7996"/>
        <w:gridCol w:w="1694"/>
      </w:tblGrid>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Аннотация</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3</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Содержание</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4</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Сценарий мероприятия</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8</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1. Организационный момент</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8</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2. Открытие квеста</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8</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3. Прохождение квеста участниками команд</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10</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1 «Шаг в будущее»</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10</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2 «Быть или не быть — вот в чём вопрос»</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11</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3 «Познай себя»</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15</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4 «Угадай мелодию»</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5</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5 «Профессия или специальность»</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8</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6 «Интуиция»</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19</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7 «Седьмое чувство»</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1</w:t>
            </w:r>
          </w:p>
        </w:tc>
      </w:tr>
      <w:tr>
        <w:trPr/>
        <w:tc>
          <w:tcPr>
            <w:tcW w:w="7996" w:type="dxa"/>
            <w:tcBorders/>
          </w:tcPr>
          <w:p>
            <w:pPr>
              <w:pStyle w:val="Style37"/>
              <w:widowControl w:val="false"/>
              <w:spacing w:before="0" w:after="200"/>
              <w:ind w:left="0" w:right="0" w:hanging="0"/>
              <w:rPr>
                <w:rFonts w:ascii="Times New Roman" w:hAnsi="Times New Roman"/>
                <w:sz w:val="28"/>
                <w:szCs w:val="28"/>
              </w:rPr>
            </w:pPr>
            <w:r>
              <w:rPr>
                <w:rFonts w:ascii="Times New Roman" w:hAnsi="Times New Roman"/>
                <w:sz w:val="28"/>
                <w:szCs w:val="28"/>
              </w:rPr>
              <w:t>Станция 8 «Шар судьбы»</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2</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 xml:space="preserve">4. </w:t>
            </w:r>
            <w:r>
              <w:rPr>
                <w:rFonts w:ascii="Times New Roman" w:hAnsi="Times New Roman"/>
                <w:sz w:val="28"/>
                <w:szCs w:val="28"/>
              </w:rPr>
              <w:t xml:space="preserve">Подведение </w:t>
            </w:r>
            <w:r>
              <w:rPr>
                <w:rFonts w:ascii="Times New Roman" w:hAnsi="Times New Roman"/>
                <w:sz w:val="28"/>
                <w:szCs w:val="28"/>
                <w:lang w:val="ru-RU"/>
              </w:rPr>
              <w:t>итогов</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3</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Приложения</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4</w:t>
            </w:r>
          </w:p>
        </w:tc>
      </w:tr>
      <w:tr>
        <w:trPr/>
        <w:tc>
          <w:tcPr>
            <w:tcW w:w="7996" w:type="dxa"/>
            <w:tcBorders/>
          </w:tcPr>
          <w:p>
            <w:pPr>
              <w:pStyle w:val="Style37"/>
              <w:widowControl w:val="false"/>
              <w:spacing w:before="0" w:after="200"/>
              <w:rPr>
                <w:rFonts w:ascii="Times New Roman" w:hAnsi="Times New Roman"/>
                <w:sz w:val="28"/>
                <w:szCs w:val="28"/>
              </w:rPr>
            </w:pPr>
            <w:r>
              <w:rPr>
                <w:rFonts w:ascii="Times New Roman" w:hAnsi="Times New Roman"/>
                <w:sz w:val="28"/>
                <w:szCs w:val="28"/>
              </w:rPr>
              <w:t>Список использованной литературы</w:t>
            </w:r>
          </w:p>
        </w:tc>
        <w:tc>
          <w:tcPr>
            <w:tcW w:w="1694" w:type="dxa"/>
            <w:tcBorders/>
          </w:tcPr>
          <w:p>
            <w:pPr>
              <w:pStyle w:val="Style37"/>
              <w:widowControl w:val="false"/>
              <w:spacing w:before="0" w:after="200"/>
              <w:jc w:val="right"/>
              <w:rPr>
                <w:rFonts w:ascii="Times New Roman" w:hAnsi="Times New Roman"/>
                <w:sz w:val="28"/>
                <w:szCs w:val="28"/>
              </w:rPr>
            </w:pPr>
            <w:r>
              <w:rPr>
                <w:rFonts w:ascii="Times New Roman" w:hAnsi="Times New Roman"/>
                <w:sz w:val="28"/>
                <w:szCs w:val="28"/>
              </w:rPr>
              <w:t>3</w:t>
            </w:r>
            <w:r>
              <w:rPr>
                <w:rFonts w:ascii="Times New Roman" w:hAnsi="Times New Roman"/>
                <w:sz w:val="28"/>
                <w:szCs w:val="28"/>
              </w:rPr>
              <w:t>6</w:t>
            </w:r>
          </w:p>
        </w:tc>
      </w:tr>
    </w:tbl>
    <w:p>
      <w:pPr>
        <w:pStyle w:val="Normal"/>
        <w:spacing w:lineRule="auto" w:line="360"/>
        <w:jc w:val="center"/>
        <w:rPr>
          <w:rFonts w:ascii="Times New Roman" w:hAnsi="Times New Roman" w:cs="Times New Roman"/>
          <w:b/>
          <w:b/>
          <w:sz w:val="28"/>
          <w:szCs w:val="28"/>
        </w:rPr>
      </w:pPr>
      <w:r>
        <w:rPr>
          <w:rFonts w:cs="Times New Roman" w:ascii="Times New Roman" w:hAnsi="Times New Roman"/>
          <w:b/>
          <w:sz w:val="28"/>
          <w:szCs w:val="28"/>
        </w:rPr>
      </w:r>
    </w:p>
    <w:p>
      <w:pPr>
        <w:pStyle w:val="Normal"/>
        <w:spacing w:lineRule="auto" w:line="360"/>
        <w:jc w:val="center"/>
        <w:rPr>
          <w:rFonts w:ascii="Times New Roman" w:hAnsi="Times New Roman" w:cs="Times New Roman"/>
          <w:b/>
          <w:b/>
          <w:sz w:val="28"/>
          <w:szCs w:val="28"/>
        </w:rPr>
      </w:pPr>
      <w:r>
        <w:rPr>
          <w:rFonts w:cs="Times New Roman" w:ascii="Times New Roman" w:hAnsi="Times New Roman"/>
          <w:b/>
          <w:sz w:val="28"/>
          <w:szCs w:val="28"/>
        </w:rPr>
      </w:r>
    </w:p>
    <w:p>
      <w:pPr>
        <w:pStyle w:val="Normal"/>
        <w:spacing w:lineRule="auto" w:line="360"/>
        <w:jc w:val="center"/>
        <w:rPr>
          <w:rFonts w:ascii="Times New Roman" w:hAnsi="Times New Roman" w:cs="Times New Roman"/>
          <w:b/>
          <w:b/>
          <w:sz w:val="28"/>
          <w:szCs w:val="28"/>
        </w:rPr>
      </w:pPr>
      <w:r>
        <w:rPr>
          <w:rFonts w:cs="Times New Roman" w:ascii="Times New Roman" w:hAnsi="Times New Roman"/>
          <w:b/>
          <w:sz w:val="28"/>
          <w:szCs w:val="28"/>
        </w:rPr>
      </w:r>
    </w:p>
    <w:p>
      <w:pPr>
        <w:pStyle w:val="Normal"/>
        <w:spacing w:lineRule="auto" w:line="360"/>
        <w:jc w:val="center"/>
        <w:rPr>
          <w:rFonts w:ascii="Times New Roman" w:hAnsi="Times New Roman" w:cs="Times New Roman"/>
          <w:b/>
          <w:b/>
          <w:sz w:val="28"/>
          <w:szCs w:val="28"/>
        </w:rPr>
      </w:pPr>
      <w:r>
        <w:rPr>
          <w:rFonts w:cs="Times New Roman" w:ascii="Times New Roman" w:hAnsi="Times New Roman"/>
          <w:b/>
          <w:sz w:val="28"/>
          <w:szCs w:val="28"/>
        </w:rPr>
      </w:r>
    </w:p>
    <w:p>
      <w:pPr>
        <w:pStyle w:val="Normal"/>
        <w:spacing w:lineRule="auto" w:line="360"/>
        <w:jc w:val="center"/>
        <w:rPr>
          <w:rFonts w:ascii="Times New Roman" w:hAnsi="Times New Roman" w:cs="Times New Roman"/>
          <w:b/>
          <w:b/>
          <w:sz w:val="28"/>
          <w:szCs w:val="28"/>
        </w:rPr>
      </w:pPr>
      <w:r>
        <w:rPr>
          <w:rFonts w:cs="Times New Roman" w:ascii="Times New Roman" w:hAnsi="Times New Roman"/>
          <w:b/>
          <w:sz w:val="28"/>
          <w:szCs w:val="28"/>
        </w:rPr>
      </w:r>
    </w:p>
    <w:p>
      <w:pPr>
        <w:pStyle w:val="Normal"/>
        <w:spacing w:lineRule="auto" w:line="360"/>
        <w:jc w:val="center"/>
        <w:rPr>
          <w:rFonts w:ascii="Times New Roman" w:hAnsi="Times New Roman" w:cs="Times New Roman"/>
          <w:b/>
          <w:b/>
          <w:sz w:val="28"/>
          <w:szCs w:val="28"/>
        </w:rPr>
      </w:pPr>
      <w:r>
        <w:rPr/>
      </w:r>
    </w:p>
    <w:p>
      <w:pPr>
        <w:pStyle w:val="Normal"/>
        <w:spacing w:lineRule="auto" w:line="360"/>
        <w:jc w:val="center"/>
        <w:rPr>
          <w:rFonts w:ascii="Times New Roman" w:hAnsi="Times New Roman" w:cs="Times New Roman"/>
          <w:b/>
          <w:b/>
          <w:sz w:val="28"/>
          <w:szCs w:val="28"/>
        </w:rPr>
      </w:pPr>
      <w:r>
        <w:rPr>
          <w:rFonts w:cs="Times New Roman" w:ascii="Times New Roman" w:hAnsi="Times New Roman"/>
          <w:b/>
          <w:sz w:val="28"/>
          <w:szCs w:val="28"/>
        </w:rPr>
        <w:t>Аннотация</w:t>
      </w:r>
    </w:p>
    <w:p>
      <w:pPr>
        <w:pStyle w:val="Normal"/>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В современных  информационном мире особую значимость имеет работа профессиональных образовательных организаций   как открытых социально-педагогических институтов, наиболее полноценно и эффективно реализующих  профессиональное самоопределение  обучающихся общеобразовательных учреждений, в  которых реализуются запросы социальной практики и существенно расширяются различные направления,  а так же технологии работы со школьниками.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Актуальность профориентационной помощи  для молодежи возрастает с каждым годом в связи с повышающимися требованиями современного рынка труда к молодым специалистам. Своевременно оказанная старшеклассникам профориентационная помощь выступает залогом гармоничного развития личности и правильного, осознанного выбора будущей профессии.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 xml:space="preserve">Методическая разработка по профориентационной работе подготовлена Хозяиновой А.С., Ивашовой С.В., Меньковым А.В., Чирковой Е.А. – студентами Вятского государственного университета факультета физической культуры и спорта, а так же психологом, социальным педагогом МБОУ «Гимназии №46» города Киров Изместьевой О.А.   В разработке представлен сценарий  профориентационного квеста «Профориентационный компас». </w:t>
      </w:r>
    </w:p>
    <w:p>
      <w:pPr>
        <w:pStyle w:val="Normal"/>
        <w:shd w:val="clear" w:fill="FFFFFF"/>
        <w:spacing w:lineRule="auto" w:line="360"/>
        <w:jc w:val="both"/>
        <w:rPr/>
      </w:pPr>
      <w:r>
        <w:rPr>
          <w:rFonts w:cs="Times New Roman" w:ascii="Times New Roman" w:hAnsi="Times New Roman"/>
          <w:b/>
          <w:sz w:val="28"/>
          <w:szCs w:val="28"/>
        </w:rPr>
        <w:t xml:space="preserve">   </w:t>
      </w:r>
      <w:r>
        <w:rPr>
          <w:rFonts w:cs="Times New Roman" w:ascii="Times New Roman" w:hAnsi="Times New Roman"/>
          <w:b/>
          <w:sz w:val="28"/>
          <w:szCs w:val="28"/>
        </w:rPr>
        <w:t>Цель проекта:</w:t>
      </w:r>
      <w:r>
        <w:rPr>
          <w:rFonts w:cs="Times New Roman" w:ascii="Times New Roman" w:hAnsi="Times New Roman"/>
          <w:sz w:val="28"/>
          <w:szCs w:val="28"/>
        </w:rPr>
        <w:t xml:space="preserve"> развитие навыков профессионального самоопределения у учащихся 7-9 классов, посредством квест-игры.</w:t>
      </w:r>
    </w:p>
    <w:p>
      <w:pPr>
        <w:pStyle w:val="Normal"/>
        <w:shd w:val="clear" w:fill="FFFFFF"/>
        <w:spacing w:lineRule="auto" w:line="360"/>
        <w:jc w:val="both"/>
        <w:rPr>
          <w:rFonts w:ascii="Times New Roman" w:hAnsi="Times New Roman" w:cs="Times New Roman"/>
          <w:b/>
          <w:b/>
          <w:sz w:val="28"/>
          <w:szCs w:val="28"/>
        </w:rPr>
      </w:pPr>
      <w:r>
        <w:rPr>
          <w:rFonts w:cs="Times New Roman" w:ascii="Times New Roman" w:hAnsi="Times New Roman"/>
          <w:b/>
          <w:sz w:val="28"/>
          <w:szCs w:val="28"/>
        </w:rPr>
        <w:t xml:space="preserve">   </w:t>
      </w:r>
      <w:r>
        <w:rPr>
          <w:rFonts w:cs="Times New Roman" w:ascii="Times New Roman" w:hAnsi="Times New Roman"/>
          <w:b/>
          <w:sz w:val="28"/>
          <w:szCs w:val="28"/>
        </w:rPr>
        <w:t>Задачи проекта:</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проанализировать литературные ресурсы и интернет сайты по теме;</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отобрать и систематизировать проанализированную информацию ;</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разработать образовательный ресурс по профориентации;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апробировать полученный продукт.</w:t>
      </w:r>
    </w:p>
    <w:p>
      <w:pPr>
        <w:pStyle w:val="Normal"/>
        <w:shd w:val="clear" w:fill="FFFFFF"/>
        <w:spacing w:lineRule="auto" w:line="360"/>
        <w:jc w:val="center"/>
        <w:rPr>
          <w:rFonts w:ascii="Times New Roman" w:hAnsi="Times New Roman" w:cs="Times New Roman"/>
          <w:b/>
          <w:b/>
          <w:sz w:val="28"/>
          <w:szCs w:val="28"/>
        </w:rPr>
      </w:pPr>
      <w:r>
        <w:rPr>
          <w:rFonts w:cs="Times New Roman" w:ascii="Times New Roman" w:hAnsi="Times New Roman"/>
          <w:b/>
          <w:sz w:val="28"/>
          <w:szCs w:val="28"/>
        </w:rPr>
        <w:t>Содержание</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 xml:space="preserve">«Выбор профессии» - планирование и обдумывание профессионального жизненного пути. Правильно сделанный выбор – это начало пути к успеху, к самореализации, к психологическому и материальному благополучию в будущем. Профессиональное самоопределение является начальным этапом профессионального развития личности. Профессиональная ориентация - это не только приобщение школьников к миру профессий и специальностей, но и подготовка выпускников школ к осознанному профессиональному самоопределению, к грамотному выбору будущей профессии. </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В психологическом плане самоопределившаяся личность - это субъект, осознавший, что:</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w:t>
      </w:r>
      <w:r>
        <w:rPr>
          <w:rFonts w:cs="Times New Roman" w:ascii="Times New Roman" w:hAnsi="Times New Roman"/>
          <w:sz w:val="28"/>
          <w:szCs w:val="28"/>
        </w:rPr>
        <w:tab/>
        <w:t>он хочет (цели, жизненные планы, склонности);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w:t>
      </w:r>
      <w:r>
        <w:rPr>
          <w:rFonts w:cs="Times New Roman" w:ascii="Times New Roman" w:hAnsi="Times New Roman"/>
          <w:sz w:val="28"/>
          <w:szCs w:val="28"/>
        </w:rPr>
        <w:tab/>
        <w:t>что он есть (интеллект, личностные и физические свойства);</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w:t>
      </w:r>
      <w:r>
        <w:rPr>
          <w:rFonts w:cs="Times New Roman" w:ascii="Times New Roman" w:hAnsi="Times New Roman"/>
          <w:sz w:val="28"/>
          <w:szCs w:val="28"/>
        </w:rPr>
        <w:tab/>
        <w:t>что он может (возможности и способности);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w:t>
      </w:r>
      <w:r>
        <w:rPr>
          <w:rFonts w:cs="Times New Roman" w:ascii="Times New Roman" w:hAnsi="Times New Roman"/>
          <w:sz w:val="28"/>
          <w:szCs w:val="28"/>
        </w:rPr>
        <w:tab/>
        <w:t>что от него хочет общество, и что он ждет от общества.</w:t>
      </w:r>
    </w:p>
    <w:p>
      <w:pPr>
        <w:pStyle w:val="Normal"/>
        <w:shd w:val="clear" w:fill="FFFFFF"/>
        <w:spacing w:lineRule="auto" w:line="360"/>
        <w:ind w:left="0" w:right="0" w:hanging="0"/>
        <w:jc w:val="both"/>
        <w:rPr>
          <w:rFonts w:ascii="Times New Roman" w:hAnsi="Times New Roman" w:cs="Times New Roman"/>
          <w:sz w:val="28"/>
          <w:szCs w:val="28"/>
        </w:rPr>
      </w:pPr>
      <w:r>
        <w:rPr>
          <w:rFonts w:cs="Times New Roman" w:ascii="Times New Roman" w:hAnsi="Times New Roman"/>
          <w:sz w:val="28"/>
          <w:szCs w:val="28"/>
        </w:rPr>
        <w:t xml:space="preserve">Таким образом, актуальность  проблемы  профориентации  молодежи   проявляется в  необходимости  преодоления  диссонанса  между  потребностями общества в кадрах (исследование рынка профессий) и    субъективными    профессиональными предпочтениями  современного поколения.   </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 xml:space="preserve">Предложенное  мероприятие  в разработке (квест «Профориентационный компас») направлено на решение проблемы  профессионального самоопределения  подростков. </w:t>
      </w:r>
    </w:p>
    <w:p>
      <w:pPr>
        <w:pStyle w:val="Normal"/>
        <w:shd w:val="clear" w:fill="FFFFFF"/>
        <w:spacing w:lineRule="auto" w:line="360"/>
        <w:jc w:val="both"/>
        <w:rPr/>
      </w:pPr>
      <w:r>
        <w:rPr>
          <w:rFonts w:cs="Times New Roman" w:ascii="Times New Roman" w:hAnsi="Times New Roman"/>
          <w:sz w:val="28"/>
          <w:szCs w:val="28"/>
        </w:rPr>
        <w:t xml:space="preserve">     </w:t>
      </w:r>
      <w:r>
        <w:rPr>
          <w:rFonts w:cs="Times New Roman" w:ascii="Times New Roman" w:hAnsi="Times New Roman"/>
          <w:sz w:val="28"/>
          <w:szCs w:val="28"/>
        </w:rPr>
        <w:t>Мероприятие проводится в форме профессионального квеста. Выбор формы мероприятия, как профессиональный квест, обоснован тем, что данная форма предполагает максимальное вовлечение учащихся  в активную практическую деятельность профессиональной направленности.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Профессиональный квест (англ. quest),- это игра профессиональной направленности. Участники квеста оказываются в ситуации, в которой перед ними стоит общая задача. Участникам игры предлагаются разные задания или ситуации профориентационной  направленности. Каждый из участников получает индивидуальную роль в этой ситуации или выполняет коллективное задание.</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Участники квеста могут помогать друг другу, общаться между собой, анализировать предложенную ситуацию, получать дополнительную информацию от лиц, проводящих данное мероприятие(модераторов), для успешного выполнения задания.</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В  ходе игры каждый участник имеет возможность апробировать себя в педагогической  профессии, «почувствовать» себя в конкретной профессиональной деятельности, что способствует более осознанному выбору будущей профессии.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Задания квеста - творческой и деятельностно - практической  направленности, способствуют развитию мотивации к выбору будущей  профессии учителя и воспитателя.</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Организаторы   квеста - студенты университета, ответственные обучающиеся старших классов, преподаватели и волонтеры. Принимая участие  в подготовке и  организации мероприятия, во взаимодействии  с учащимися 7-9 классов, студенты университета и обучающиеся старших классов приобретают опыт практической педагогической деятельности.</w:t>
      </w:r>
    </w:p>
    <w:p>
      <w:pPr>
        <w:pStyle w:val="Normal"/>
        <w:shd w:val="clear" w:fill="FFFFFF"/>
        <w:spacing w:lineRule="auto" w:line="360"/>
        <w:jc w:val="both"/>
        <w:rPr/>
      </w:pPr>
      <w:r>
        <w:rPr>
          <w:rFonts w:cs="Times New Roman" w:ascii="Times New Roman" w:hAnsi="Times New Roman"/>
          <w:sz w:val="28"/>
          <w:szCs w:val="28"/>
        </w:rPr>
        <w:t xml:space="preserve">   </w:t>
      </w:r>
      <w:r>
        <w:rPr>
          <w:rFonts w:cs="Times New Roman" w:ascii="Times New Roman" w:hAnsi="Times New Roman"/>
          <w:sz w:val="28"/>
          <w:szCs w:val="28"/>
        </w:rPr>
        <w:t>Каждая команда школьников  проходит ряд станций – этапов, где модераторы  проводят с игроками игру или дают творческое задание. Они же оценивают работу и ставят баллы в маршрутном листе. Путешествие по станциям квеста -  приключения и азарт для игроков. Перед игрой команды проходят регистрацию: выбирают себе название, капитана, лозунг(девиз), получают маршрутный лист. Перед началом квеста с участниками мероприятия проводится инструктаж с объяснением правил игры. Места проведения станций определены в месте проведения мероприятия (МБОУ «Гимназия №46»).  При подведении итогов модераторы могут определить самую: дружную, организованную, сплочённую, творческую команду, также выбираются участники с мотивацией к дальнейшему выбору профессий учителя и воспитателя.   После подведения итогов жюри награждает  участников квеста  брошюрами-памятками по выбору профессии, а так же индивидуальными результатами тестов по профориентационной склонности личности.</w:t>
      </w:r>
    </w:p>
    <w:p>
      <w:pPr>
        <w:pStyle w:val="Normal"/>
        <w:shd w:val="clear" w:fill="FFFFFF"/>
        <w:spacing w:lineRule="auto" w:line="360"/>
        <w:ind w:left="0" w:right="0" w:hanging="0"/>
        <w:jc w:val="both"/>
        <w:rPr/>
      </w:pPr>
      <w:r>
        <w:rPr>
          <w:rFonts w:cs="Times New Roman" w:ascii="Times New Roman" w:hAnsi="Times New Roman"/>
          <w:b/>
          <w:sz w:val="28"/>
          <w:szCs w:val="28"/>
        </w:rPr>
        <w:t>Новизна мероприятия.</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 xml:space="preserve">Профессиональный квест как форма организации деятельности понятна и актуальна для детей и подростков. Квест проводится в игровой форме, что создает свободную и независимую коммуникативную среду, дает возможность каждому участнику проявить себя. </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Выполняя различные задания участникам необходимо принимать верные решения, делать правильные выводы, выполнять действия профессиональной</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направленности, что погружает их в мир  педагогических  профессий  и помогает  выявить и определить свои профессиональные предпочтения, навыки.</w:t>
      </w:r>
    </w:p>
    <w:p>
      <w:pPr>
        <w:pStyle w:val="Normal"/>
        <w:shd w:val="clear" w:fill="FFFFFF"/>
        <w:spacing w:lineRule="auto" w:line="360"/>
        <w:jc w:val="both"/>
        <w:rPr/>
      </w:pPr>
      <w:r>
        <w:rPr>
          <w:rFonts w:cs="Times New Roman" w:ascii="Times New Roman" w:hAnsi="Times New Roman"/>
          <w:sz w:val="28"/>
          <w:szCs w:val="28"/>
        </w:rPr>
        <w:t xml:space="preserve">    </w:t>
      </w:r>
      <w:r>
        <w:rPr>
          <w:rFonts w:cs="Times New Roman" w:ascii="Times New Roman" w:hAnsi="Times New Roman"/>
          <w:sz w:val="28"/>
          <w:szCs w:val="28"/>
        </w:rPr>
        <w:t>Участие студентов-модераторов  в процессе игры  привлекает внимание школьников, снимает возрастной барьер и способствует созданию условий взаимодействия, сотрудничества и взаимопонимания.</w:t>
      </w:r>
    </w:p>
    <w:p>
      <w:pPr>
        <w:pStyle w:val="Normal"/>
        <w:shd w:val="clear" w:fill="FFFFFF"/>
        <w:spacing w:lineRule="auto" w:line="360"/>
        <w:ind w:left="0" w:right="0" w:hanging="0"/>
        <w:jc w:val="both"/>
        <w:rPr/>
      </w:pPr>
      <w:r>
        <w:rPr>
          <w:rFonts w:cs="Times New Roman" w:ascii="Times New Roman" w:hAnsi="Times New Roman"/>
          <w:b/>
          <w:sz w:val="28"/>
          <w:szCs w:val="28"/>
        </w:rPr>
        <w:t>Универсальность</w:t>
      </w:r>
      <w:r>
        <w:rPr>
          <w:rFonts w:cs="Times New Roman" w:ascii="Times New Roman" w:hAnsi="Times New Roman"/>
          <w:sz w:val="28"/>
          <w:szCs w:val="28"/>
        </w:rPr>
        <w:t xml:space="preserve"> данной формы профориентационной  работы состоит в том, что она может быть использована в  любой профессиональной  образовательной организации. Задания  так же могут меняться в зависимости от направлений профессиональной ориентации и направленности деятельности профессионально образовательной организации.</w:t>
      </w:r>
    </w:p>
    <w:p>
      <w:pPr>
        <w:pStyle w:val="Normal"/>
        <w:shd w:val="clear" w:fill="FFFFFF"/>
        <w:spacing w:lineRule="auto" w:line="360"/>
        <w:jc w:val="both"/>
        <w:rPr/>
      </w:pPr>
      <w:r>
        <w:rPr>
          <w:rFonts w:cs="Times New Roman" w:ascii="Times New Roman" w:hAnsi="Times New Roman"/>
          <w:sz w:val="28"/>
          <w:szCs w:val="28"/>
        </w:rPr>
        <w:t xml:space="preserve">     </w:t>
      </w:r>
      <w:r>
        <w:rPr>
          <w:rFonts w:cs="Times New Roman" w:ascii="Times New Roman" w:hAnsi="Times New Roman"/>
          <w:sz w:val="28"/>
          <w:szCs w:val="28"/>
        </w:rPr>
        <w:t xml:space="preserve">В ходе участия в квесте «Профориентационный компас» у школьников и студентов  формируются </w:t>
      </w:r>
      <w:r>
        <w:rPr>
          <w:rFonts w:cs="Times New Roman" w:ascii="Times New Roman" w:hAnsi="Times New Roman"/>
          <w:b/>
          <w:sz w:val="28"/>
          <w:szCs w:val="28"/>
        </w:rPr>
        <w:t>умения:</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работать в команде, развивать коммуникативные навыки;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организовывать и планировать собственную деятельность, распределять временной ресурс;</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осуществлять самоанализ и рефлексию проделанной работы;</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применять на практике знания, умения и полученный опыт;</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осуществлять толерантное отношение к конкуренту.</w:t>
      </w:r>
    </w:p>
    <w:p>
      <w:pPr>
        <w:pStyle w:val="Normal"/>
        <w:shd w:val="clear" w:fill="FFFFFF"/>
        <w:spacing w:lineRule="auto" w:line="360"/>
        <w:jc w:val="both"/>
        <w:rPr>
          <w:rFonts w:ascii="Times New Roman" w:hAnsi="Times New Roman" w:cs="Times New Roman"/>
          <w:b/>
          <w:b/>
          <w:sz w:val="28"/>
          <w:szCs w:val="28"/>
        </w:rPr>
      </w:pPr>
      <w:r>
        <w:rPr>
          <w:rFonts w:cs="Times New Roman" w:ascii="Times New Roman" w:hAnsi="Times New Roman"/>
          <w:b/>
          <w:sz w:val="28"/>
          <w:szCs w:val="28"/>
        </w:rPr>
        <w:t xml:space="preserve">       </w:t>
      </w:r>
      <w:r>
        <w:rPr>
          <w:rFonts w:cs="Times New Roman" w:ascii="Times New Roman" w:hAnsi="Times New Roman"/>
          <w:b/>
          <w:sz w:val="28"/>
          <w:szCs w:val="28"/>
        </w:rPr>
        <w:t>Ожидаемые результаты:</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увеличение доли учащихся 7-9 классов, определившихся с выбором</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профессии  учителя, воспитателя (по результатам диагностики и анкетирования);</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w:t>
      </w:r>
      <w:r>
        <w:rPr>
          <w:rFonts w:cs="Times New Roman" w:ascii="Times New Roman" w:hAnsi="Times New Roman"/>
          <w:sz w:val="28"/>
          <w:szCs w:val="28"/>
        </w:rPr>
        <w:t>увеличение доли студентов университета, заинтересованных в будущей профессиональной педагогической деятельности;</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w:t>
      </w:r>
      <w:r>
        <w:rPr>
          <w:rFonts w:cs="Times New Roman" w:ascii="Times New Roman" w:hAnsi="Times New Roman"/>
          <w:sz w:val="28"/>
          <w:szCs w:val="28"/>
        </w:rPr>
        <w:t xml:space="preserve">приобретение студентами колледжа опыта  педагогического  взаимодействия  со школьниками. </w:t>
      </w:r>
    </w:p>
    <w:p>
      <w:pPr>
        <w:pStyle w:val="Normal"/>
        <w:shd w:val="clear" w:fill="FFFFFF"/>
        <w:spacing w:lineRule="auto" w:line="360"/>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 xml:space="preserve">Участие в квесте даст возможность школьникам  узнать о профессиях не только настоящего времени, но и будущего.  В игре школьники получат новые знания о профессиях, познакомятся со специалистами данных профессий, приобретут коммуникативные навыки (эффективного общения в разных формах и условиях), научатся  продуктивно работать в команде, находить компромиссы для достижения общей цели.   </w:t>
      </w:r>
    </w:p>
    <w:p>
      <w:pPr>
        <w:pStyle w:val="Normal"/>
        <w:tabs>
          <w:tab w:val="clear" w:pos="708"/>
          <w:tab w:val="left" w:pos="3585" w:leader="none"/>
        </w:tabs>
        <w:spacing w:lineRule="auto" w:line="360"/>
        <w:jc w:val="center"/>
        <w:rPr>
          <w:rFonts w:ascii="Times New Roman" w:hAnsi="Times New Roman" w:cs="Times New Roman"/>
          <w:b/>
          <w:b/>
          <w:sz w:val="28"/>
          <w:szCs w:val="28"/>
        </w:rPr>
      </w:pPr>
      <w:r>
        <w:rPr>
          <w:rFonts w:cs="Times New Roman" w:ascii="Times New Roman" w:hAnsi="Times New Roman"/>
          <w:b/>
          <w:sz w:val="28"/>
          <w:szCs w:val="28"/>
        </w:rPr>
        <w:t>Сценарий мероприятия</w:t>
      </w:r>
    </w:p>
    <w:p>
      <w:pPr>
        <w:pStyle w:val="Normal"/>
        <w:tabs>
          <w:tab w:val="clear" w:pos="708"/>
          <w:tab w:val="left" w:pos="3585" w:leader="none"/>
        </w:tabs>
        <w:spacing w:lineRule="auto" w:line="360"/>
        <w:ind w:left="0" w:right="0" w:hanging="0"/>
        <w:jc w:val="both"/>
        <w:rPr/>
      </w:pPr>
      <w:r>
        <w:rPr>
          <w:rFonts w:cs="Times New Roman" w:ascii="Times New Roman" w:hAnsi="Times New Roman"/>
          <w:b/>
          <w:sz w:val="28"/>
          <w:szCs w:val="28"/>
        </w:rPr>
        <w:t xml:space="preserve">Тема:  </w:t>
      </w:r>
      <w:r>
        <w:rPr>
          <w:rFonts w:cs="Times New Roman" w:ascii="Times New Roman" w:hAnsi="Times New Roman"/>
          <w:sz w:val="28"/>
          <w:szCs w:val="28"/>
        </w:rPr>
        <w:t>«Профориентационный компас».</w:t>
      </w:r>
    </w:p>
    <w:p>
      <w:pPr>
        <w:pStyle w:val="Normal"/>
        <w:tabs>
          <w:tab w:val="clear" w:pos="708"/>
          <w:tab w:val="left" w:pos="3585" w:leader="none"/>
        </w:tabs>
        <w:spacing w:lineRule="auto" w:line="360"/>
        <w:ind w:left="0" w:right="0" w:hanging="0"/>
        <w:jc w:val="both"/>
        <w:rPr/>
      </w:pPr>
      <w:r>
        <w:rPr>
          <w:rFonts w:cs="Times New Roman" w:ascii="Times New Roman" w:hAnsi="Times New Roman"/>
          <w:b/>
          <w:sz w:val="28"/>
          <w:szCs w:val="28"/>
        </w:rPr>
        <w:t xml:space="preserve">Форма мероприятия: </w:t>
      </w:r>
      <w:r>
        <w:rPr>
          <w:rFonts w:cs="Times New Roman" w:ascii="Times New Roman" w:hAnsi="Times New Roman"/>
          <w:sz w:val="28"/>
          <w:szCs w:val="28"/>
        </w:rPr>
        <w:t>профориентационный квест.</w:t>
      </w:r>
    </w:p>
    <w:p>
      <w:pPr>
        <w:pStyle w:val="Normal"/>
        <w:spacing w:lineRule="auto" w:line="360"/>
        <w:ind w:left="0" w:right="0" w:hanging="0"/>
        <w:jc w:val="both"/>
        <w:rPr/>
      </w:pPr>
      <w:r>
        <w:rPr>
          <w:rFonts w:cs="Times New Roman" w:ascii="Times New Roman" w:hAnsi="Times New Roman"/>
          <w:b/>
          <w:sz w:val="28"/>
          <w:szCs w:val="28"/>
        </w:rPr>
        <w:t>Место проведения:</w:t>
      </w:r>
      <w:r>
        <w:rPr>
          <w:rFonts w:cs="Times New Roman" w:ascii="Times New Roman" w:hAnsi="Times New Roman"/>
          <w:sz w:val="28"/>
          <w:szCs w:val="28"/>
        </w:rPr>
        <w:t xml:space="preserve"> МБОУ «Гимназия №46».  </w:t>
      </w:r>
    </w:p>
    <w:p>
      <w:pPr>
        <w:pStyle w:val="Normal"/>
        <w:spacing w:lineRule="auto" w:line="360"/>
        <w:ind w:left="0" w:right="0" w:hanging="0"/>
        <w:jc w:val="both"/>
        <w:rPr/>
      </w:pPr>
      <w:r>
        <w:rPr>
          <w:rFonts w:cs="Times New Roman" w:ascii="Times New Roman" w:hAnsi="Times New Roman"/>
          <w:b/>
          <w:sz w:val="28"/>
          <w:szCs w:val="28"/>
        </w:rPr>
        <w:t>Формы работы:</w:t>
      </w:r>
      <w:r>
        <w:rPr>
          <w:rFonts w:cs="Times New Roman" w:ascii="Times New Roman" w:hAnsi="Times New Roman"/>
          <w:sz w:val="28"/>
          <w:szCs w:val="28"/>
        </w:rPr>
        <w:t xml:space="preserve"> индивидуальная, групповая, командная с элементами соревнования.</w:t>
      </w:r>
    </w:p>
    <w:p>
      <w:pPr>
        <w:pStyle w:val="Normal"/>
        <w:spacing w:lineRule="auto" w:line="360"/>
        <w:ind w:left="0" w:right="0" w:hanging="0"/>
        <w:jc w:val="both"/>
        <w:rPr/>
      </w:pPr>
      <w:r>
        <w:rPr>
          <w:rFonts w:cs="Times New Roman" w:ascii="Times New Roman" w:hAnsi="Times New Roman"/>
          <w:b/>
          <w:sz w:val="28"/>
          <w:szCs w:val="28"/>
        </w:rPr>
        <w:t>Технические средства:</w:t>
      </w:r>
      <w:r>
        <w:rPr>
          <w:rFonts w:cs="Times New Roman" w:ascii="Times New Roman" w:hAnsi="Times New Roman"/>
          <w:sz w:val="28"/>
          <w:szCs w:val="28"/>
        </w:rPr>
        <w:t xml:space="preserve"> микрофоны, видеопроектор, экран.</w:t>
      </w:r>
    </w:p>
    <w:p>
      <w:pPr>
        <w:pStyle w:val="Normal"/>
        <w:spacing w:lineRule="auto" w:line="360"/>
        <w:ind w:left="0" w:right="0" w:hanging="0"/>
        <w:jc w:val="both"/>
        <w:rPr/>
      </w:pPr>
      <w:r>
        <w:rPr>
          <w:rFonts w:cs="Times New Roman" w:ascii="Times New Roman" w:hAnsi="Times New Roman"/>
          <w:b/>
          <w:sz w:val="28"/>
          <w:szCs w:val="28"/>
        </w:rPr>
        <w:t>Оборудование:</w:t>
      </w:r>
      <w:r>
        <w:rPr>
          <w:rFonts w:cs="Times New Roman" w:ascii="Times New Roman" w:hAnsi="Times New Roman"/>
          <w:sz w:val="28"/>
          <w:szCs w:val="28"/>
        </w:rPr>
        <w:t xml:space="preserve"> конверты с заданиями, форма  и эмблема для  участников команд,  маршрутные листы для участников, оценочные бланки для жюри, фото материал,  «жетоны настроения» 2-х цветов для рефлексии, брошюры для награждения участников,  музыкальное сопровождение – песни, презентация.</w:t>
      </w:r>
    </w:p>
    <w:p>
      <w:pPr>
        <w:pStyle w:val="Normal"/>
        <w:spacing w:lineRule="auto" w:line="360"/>
        <w:ind w:left="0" w:right="0" w:hanging="0"/>
        <w:jc w:val="both"/>
        <w:rPr/>
      </w:pPr>
      <w:r>
        <w:rPr>
          <w:rFonts w:cs="Times New Roman" w:ascii="Times New Roman" w:hAnsi="Times New Roman"/>
          <w:b/>
          <w:sz w:val="28"/>
          <w:szCs w:val="28"/>
        </w:rPr>
        <w:t>Участники мероприятия:</w:t>
      </w:r>
      <w:r>
        <w:rPr>
          <w:rFonts w:cs="Times New Roman" w:ascii="Times New Roman" w:hAnsi="Times New Roman"/>
          <w:sz w:val="28"/>
          <w:szCs w:val="28"/>
        </w:rPr>
        <w:t xml:space="preserve"> учащиеся МБОУ «Гимназия №46».  </w:t>
      </w:r>
    </w:p>
    <w:p>
      <w:pPr>
        <w:pStyle w:val="Normal"/>
        <w:spacing w:lineRule="auto" w:line="360"/>
        <w:ind w:left="0" w:right="0" w:hanging="0"/>
        <w:jc w:val="both"/>
        <w:rPr/>
      </w:pPr>
      <w:r>
        <w:rPr>
          <w:rFonts w:cs="Times New Roman" w:ascii="Times New Roman" w:hAnsi="Times New Roman"/>
          <w:b/>
          <w:sz w:val="28"/>
          <w:szCs w:val="28"/>
        </w:rPr>
        <w:t>Организаторы:</w:t>
      </w:r>
      <w:r>
        <w:rPr>
          <w:rFonts w:cs="Times New Roman" w:ascii="Times New Roman" w:hAnsi="Times New Roman"/>
          <w:sz w:val="28"/>
          <w:szCs w:val="28"/>
        </w:rPr>
        <w:t xml:space="preserve"> студенты Вятского государственного университета (волонтёры-сопровождающие участников игры по станциям,  модераторы - ответственные за организацию деятельности участников  на станциях).</w:t>
      </w:r>
    </w:p>
    <w:p>
      <w:pPr>
        <w:pStyle w:val="Normal"/>
        <w:spacing w:lineRule="auto" w:line="360"/>
        <w:ind w:left="0" w:right="0" w:hanging="0"/>
        <w:jc w:val="both"/>
        <w:rPr/>
      </w:pPr>
      <w:r>
        <w:rPr>
          <w:rFonts w:cs="Times New Roman" w:ascii="Times New Roman" w:hAnsi="Times New Roman"/>
          <w:b/>
          <w:sz w:val="28"/>
          <w:szCs w:val="28"/>
        </w:rPr>
        <w:t>1. Организационный момент.</w:t>
      </w:r>
      <w:r>
        <w:rPr>
          <w:rFonts w:cs="Times New Roman" w:ascii="Times New Roman" w:hAnsi="Times New Roman"/>
          <w:sz w:val="28"/>
          <w:szCs w:val="28"/>
        </w:rPr>
        <w:t xml:space="preserve">  </w:t>
      </w:r>
    </w:p>
    <w:p>
      <w:pPr>
        <w:pStyle w:val="Normal"/>
        <w:spacing w:lineRule="auto" w:line="360"/>
        <w:ind w:left="0" w:right="0" w:hanging="0"/>
        <w:jc w:val="both"/>
        <w:rPr/>
      </w:pPr>
      <w:r>
        <w:rPr>
          <w:rFonts w:cs="Times New Roman" w:ascii="Times New Roman" w:hAnsi="Times New Roman"/>
          <w:sz w:val="28"/>
          <w:szCs w:val="28"/>
        </w:rPr>
        <w:t>Вступительное слово  ведущих  о значимости профессии  в жизни человека; проводится инструктаж с объяснением правил игры.</w:t>
      </w:r>
    </w:p>
    <w:p>
      <w:pPr>
        <w:pStyle w:val="Normal"/>
        <w:spacing w:lineRule="auto" w:line="360"/>
        <w:ind w:left="0" w:right="0" w:hanging="0"/>
        <w:jc w:val="both"/>
        <w:rPr/>
      </w:pPr>
      <w:r>
        <w:rPr>
          <w:rFonts w:cs="Times New Roman" w:ascii="Times New Roman" w:hAnsi="Times New Roman"/>
          <w:b/>
          <w:sz w:val="28"/>
          <w:szCs w:val="28"/>
        </w:rPr>
        <w:t>2. Открытие квеста.</w:t>
      </w:r>
      <w:r>
        <w:rPr>
          <w:rFonts w:cs="Times New Roman" w:ascii="Times New Roman" w:hAnsi="Times New Roman"/>
          <w:sz w:val="28"/>
          <w:szCs w:val="28"/>
        </w:rPr>
        <w:t xml:space="preserve"> Озвучивание темы, эпиграфа. Представление жюри, организаторов, команд.</w:t>
      </w:r>
      <w:r>
        <w:rPr>
          <w:rFonts w:cs="Times New Roman" w:ascii="Times New Roman" w:hAnsi="Times New Roman"/>
          <w:b/>
          <w:sz w:val="28"/>
          <w:szCs w:val="28"/>
        </w:rPr>
        <w:t xml:space="preserve"> Ведущий 1 (студент):</w:t>
      </w:r>
      <w:r>
        <w:rPr>
          <w:rFonts w:cs="Times New Roman" w:ascii="Times New Roman" w:hAnsi="Times New Roman"/>
          <w:sz w:val="28"/>
          <w:szCs w:val="28"/>
        </w:rPr>
        <w:t xml:space="preserve"> Добрый день, дорогие друзья! Мы рады встрече с вами!</w:t>
      </w:r>
    </w:p>
    <w:p>
      <w:pPr>
        <w:pStyle w:val="Normal"/>
        <w:spacing w:lineRule="auto" w:line="360"/>
        <w:ind w:left="0" w:right="0" w:hanging="0"/>
        <w:jc w:val="both"/>
        <w:rPr/>
      </w:pPr>
      <w:r>
        <w:rPr>
          <w:rFonts w:cs="Times New Roman" w:ascii="Times New Roman" w:hAnsi="Times New Roman"/>
          <w:b/>
          <w:sz w:val="28"/>
          <w:szCs w:val="28"/>
        </w:rPr>
        <w:t>Ведущий  2 (студент):</w:t>
      </w:r>
      <w:r>
        <w:rPr>
          <w:rFonts w:cs="Times New Roman" w:ascii="Times New Roman" w:hAnsi="Times New Roman"/>
          <w:sz w:val="28"/>
          <w:szCs w:val="28"/>
        </w:rPr>
        <w:t xml:space="preserve"> Рады видеть ваши весёлые улыбки, задорный взгляд… И. думаем, что сегодня у вас будет прекрасное настроение, ведь тема нашей игры «Профориентационный компас!».</w:t>
      </w:r>
    </w:p>
    <w:p>
      <w:pPr>
        <w:pStyle w:val="Normal"/>
        <w:spacing w:lineRule="auto" w:line="360"/>
        <w:ind w:left="0" w:right="0" w:hanging="0"/>
        <w:jc w:val="both"/>
        <w:rPr/>
      </w:pPr>
      <w:r>
        <w:rPr>
          <w:rFonts w:cs="Times New Roman" w:ascii="Times New Roman" w:hAnsi="Times New Roman"/>
          <w:b/>
          <w:sz w:val="28"/>
          <w:szCs w:val="28"/>
        </w:rPr>
        <w:t xml:space="preserve">Ведущий 1: </w:t>
      </w:r>
      <w:r>
        <w:rPr>
          <w:rFonts w:cs="Times New Roman" w:ascii="Times New Roman" w:hAnsi="Times New Roman"/>
          <w:sz w:val="28"/>
          <w:szCs w:val="28"/>
        </w:rPr>
        <w:t xml:space="preserve">У  каждого в жизни настаёт момент  выбора профессии.  Кто-то мечтает о будущей профессии с детства, а кто-то  долго не может определиться:  кем же стать в жизни.  </w:t>
      </w:r>
    </w:p>
    <w:p>
      <w:pPr>
        <w:pStyle w:val="Normal"/>
        <w:spacing w:lineRule="auto" w:line="360"/>
        <w:ind w:left="0" w:right="0" w:hanging="0"/>
        <w:jc w:val="both"/>
        <w:rPr/>
      </w:pPr>
      <w:r>
        <w:rPr>
          <w:rFonts w:cs="Times New Roman" w:ascii="Times New Roman" w:hAnsi="Times New Roman"/>
          <w:b/>
          <w:sz w:val="28"/>
          <w:szCs w:val="28"/>
        </w:rPr>
        <w:t xml:space="preserve">Ведущий 2: </w:t>
      </w:r>
      <w:r>
        <w:rPr>
          <w:rFonts w:cs="Times New Roman" w:ascii="Times New Roman" w:hAnsi="Times New Roman"/>
          <w:sz w:val="28"/>
          <w:szCs w:val="28"/>
        </w:rPr>
        <w:t>Выбор  будущей профессии - важное дело в жизни каждого человека.  Иметь любимое дело, найти  свою будущую профессию, стать профессионалом - значит стать успешным человеком!</w:t>
      </w:r>
    </w:p>
    <w:p>
      <w:pPr>
        <w:pStyle w:val="Normal"/>
        <w:spacing w:lineRule="auto" w:line="360"/>
        <w:ind w:left="0" w:right="0" w:hanging="0"/>
        <w:jc w:val="both"/>
        <w:rPr/>
      </w:pPr>
      <w:r>
        <w:rPr>
          <w:rFonts w:cs="Times New Roman" w:ascii="Times New Roman" w:hAnsi="Times New Roman"/>
          <w:b/>
          <w:sz w:val="28"/>
          <w:szCs w:val="28"/>
        </w:rPr>
        <w:t xml:space="preserve">Ведущий  1: </w:t>
      </w:r>
      <w:r>
        <w:rPr>
          <w:rFonts w:cs="Times New Roman" w:ascii="Times New Roman" w:hAnsi="Times New Roman"/>
          <w:sz w:val="28"/>
          <w:szCs w:val="28"/>
        </w:rPr>
        <w:t xml:space="preserve">Сегодня мы  отправимся в путешествие по станциям нашего профессионального квеста. Вы посетите станции, где вас ждут задания, связанные с миром учения, воспитания детей подрастающего поколения. </w:t>
      </w:r>
    </w:p>
    <w:p>
      <w:pPr>
        <w:pStyle w:val="Normal"/>
        <w:spacing w:lineRule="auto" w:line="360"/>
        <w:ind w:left="0" w:right="0" w:hanging="0"/>
        <w:jc w:val="both"/>
        <w:rPr/>
      </w:pPr>
      <w:r>
        <w:rPr>
          <w:rFonts w:cs="Times New Roman" w:ascii="Times New Roman" w:hAnsi="Times New Roman"/>
          <w:b/>
          <w:sz w:val="28"/>
          <w:szCs w:val="28"/>
        </w:rPr>
        <w:t>Ведущий  2:</w:t>
      </w:r>
      <w:r>
        <w:rPr>
          <w:rFonts w:cs="Times New Roman" w:ascii="Times New Roman" w:hAnsi="Times New Roman"/>
          <w:sz w:val="28"/>
          <w:szCs w:val="28"/>
        </w:rPr>
        <w:t xml:space="preserve">  А мы постараемся раскрыть вам  секреты  профессий  учителя и воспитателя, дадим вам советы как правильно  сделать свой выбор в пользу профессионального самоопределения.  </w:t>
      </w:r>
    </w:p>
    <w:p>
      <w:pPr>
        <w:pStyle w:val="Normal"/>
        <w:spacing w:lineRule="auto" w:line="360"/>
        <w:ind w:left="0" w:right="0" w:hanging="0"/>
        <w:jc w:val="both"/>
        <w:rPr/>
      </w:pPr>
      <w:r>
        <w:rPr>
          <w:rFonts w:cs="Times New Roman" w:ascii="Times New Roman" w:hAnsi="Times New Roman"/>
          <w:b/>
          <w:sz w:val="28"/>
          <w:szCs w:val="28"/>
        </w:rPr>
        <w:t>Ведущий 1:</w:t>
      </w:r>
      <w:r>
        <w:rPr>
          <w:rFonts w:cs="Times New Roman" w:ascii="Times New Roman" w:hAnsi="Times New Roman"/>
          <w:sz w:val="28"/>
          <w:szCs w:val="28"/>
        </w:rPr>
        <w:t xml:space="preserve"> Помните слова  известного стихотворения «Все профессии важны,  все профессии нужны, выбирай на вкус!» </w:t>
      </w:r>
    </w:p>
    <w:p>
      <w:pPr>
        <w:pStyle w:val="Normal"/>
        <w:spacing w:lineRule="auto" w:line="360"/>
        <w:ind w:left="0" w:right="0" w:hanging="0"/>
        <w:jc w:val="both"/>
        <w:rPr/>
      </w:pPr>
      <w:r>
        <w:rPr>
          <w:rFonts w:cs="Times New Roman" w:ascii="Times New Roman" w:hAnsi="Times New Roman"/>
          <w:b/>
          <w:sz w:val="28"/>
          <w:szCs w:val="28"/>
        </w:rPr>
        <w:t xml:space="preserve">Ведущий 2: </w:t>
      </w:r>
      <w:r>
        <w:rPr>
          <w:rFonts w:cs="Times New Roman" w:ascii="Times New Roman" w:hAnsi="Times New Roman"/>
          <w:sz w:val="28"/>
          <w:szCs w:val="28"/>
        </w:rPr>
        <w:t>Мы - будущие учителя  и воспитатели, студенты  Вятского государственного университета,  уже сделали свой выбор. Спросите почему? Ответим…</w:t>
      </w:r>
    </w:p>
    <w:p>
      <w:pPr>
        <w:pStyle w:val="Normal"/>
        <w:spacing w:lineRule="auto" w:line="360"/>
        <w:ind w:left="0" w:right="0" w:hanging="0"/>
        <w:jc w:val="both"/>
        <w:rPr/>
      </w:pPr>
      <w:r>
        <w:rPr>
          <w:rFonts w:cs="Times New Roman" w:ascii="Times New Roman" w:hAnsi="Times New Roman"/>
          <w:b/>
          <w:sz w:val="28"/>
          <w:szCs w:val="28"/>
        </w:rPr>
        <w:t>Ведущий 1:</w:t>
      </w:r>
      <w:r>
        <w:rPr>
          <w:rFonts w:cs="Times New Roman" w:ascii="Times New Roman" w:hAnsi="Times New Roman"/>
          <w:sz w:val="28"/>
          <w:szCs w:val="28"/>
        </w:rPr>
        <w:t xml:space="preserve"> </w:t>
      </w:r>
    </w:p>
    <w:p>
      <w:pPr>
        <w:pStyle w:val="Normal"/>
        <w:spacing w:lineRule="auto" w:line="360"/>
        <w:ind w:left="0" w:right="0" w:hanging="0"/>
        <w:jc w:val="both"/>
        <w:rPr/>
      </w:pPr>
      <w:r>
        <w:rPr>
          <w:rFonts w:cs="Times New Roman" w:ascii="Times New Roman" w:hAnsi="Times New Roman"/>
          <w:sz w:val="28"/>
          <w:szCs w:val="28"/>
        </w:rPr>
        <w:t>Учить трудиться, думать смело,</w:t>
      </w:r>
    </w:p>
    <w:p>
      <w:pPr>
        <w:pStyle w:val="Normal"/>
        <w:spacing w:lineRule="auto" w:line="360"/>
        <w:ind w:left="0" w:right="0" w:hanging="0"/>
        <w:jc w:val="both"/>
        <w:rPr/>
      </w:pPr>
      <w:r>
        <w:rPr>
          <w:rFonts w:cs="Times New Roman" w:ascii="Times New Roman" w:hAnsi="Times New Roman"/>
          <w:sz w:val="28"/>
          <w:szCs w:val="28"/>
        </w:rPr>
        <w:t>Шагать. Дороги хороши…</w:t>
      </w:r>
    </w:p>
    <w:p>
      <w:pPr>
        <w:pStyle w:val="Normal"/>
        <w:spacing w:lineRule="auto" w:line="360"/>
        <w:ind w:left="0" w:right="0" w:hanging="0"/>
        <w:jc w:val="both"/>
        <w:rPr/>
      </w:pPr>
      <w:r>
        <w:rPr>
          <w:rFonts w:cs="Times New Roman" w:ascii="Times New Roman" w:hAnsi="Times New Roman"/>
          <w:sz w:val="28"/>
          <w:szCs w:val="28"/>
        </w:rPr>
        <w:t>Нет в мире радостнее дела,</w:t>
      </w:r>
    </w:p>
    <w:p>
      <w:pPr>
        <w:pStyle w:val="Normal"/>
        <w:spacing w:lineRule="auto" w:line="360"/>
        <w:ind w:left="0" w:right="0" w:hanging="0"/>
        <w:jc w:val="both"/>
        <w:rPr/>
      </w:pPr>
      <w:r>
        <w:rPr>
          <w:rFonts w:cs="Times New Roman" w:ascii="Times New Roman" w:hAnsi="Times New Roman"/>
          <w:sz w:val="28"/>
          <w:szCs w:val="28"/>
        </w:rPr>
        <w:t xml:space="preserve">Чем воспитание души! </w:t>
      </w:r>
    </w:p>
    <w:p>
      <w:pPr>
        <w:pStyle w:val="Normal"/>
        <w:spacing w:lineRule="auto" w:line="360"/>
        <w:ind w:left="0" w:right="0" w:hanging="0"/>
        <w:jc w:val="both"/>
        <w:rPr/>
      </w:pPr>
      <w:r>
        <w:rPr>
          <w:rFonts w:cs="Times New Roman" w:ascii="Times New Roman" w:hAnsi="Times New Roman"/>
          <w:b/>
          <w:sz w:val="28"/>
          <w:szCs w:val="28"/>
        </w:rPr>
        <w:t>Ведущий 2:</w:t>
      </w:r>
      <w:r>
        <w:rPr>
          <w:rFonts w:cs="Times New Roman" w:ascii="Times New Roman" w:hAnsi="Times New Roman"/>
          <w:sz w:val="28"/>
          <w:szCs w:val="28"/>
        </w:rPr>
        <w:t xml:space="preserve"> Внимание:  каждая команда  участников  получает свой маршрутный лист, где указаны станции профессионального квеста.  И мы отправляемся в  увлекательное путешествие. А оценивать  выполнение заданий на станциях   предстоит  компетентному жюри (представление членов жюри, в состав которых входят студенты  колледжа с разных специальностей). Выступление команд оценивается  по 5-и бальной системе.  </w:t>
      </w:r>
    </w:p>
    <w:p>
      <w:pPr>
        <w:pStyle w:val="Normal"/>
        <w:spacing w:lineRule="auto" w:line="360"/>
        <w:ind w:left="0" w:right="0" w:hanging="0"/>
        <w:jc w:val="both"/>
        <w:rPr/>
      </w:pPr>
      <w:r>
        <w:rPr>
          <w:rFonts w:cs="Times New Roman" w:ascii="Times New Roman" w:hAnsi="Times New Roman"/>
          <w:b/>
          <w:sz w:val="28"/>
          <w:szCs w:val="28"/>
        </w:rPr>
        <w:t>3. Прохождение станций участниками команд.</w:t>
      </w:r>
    </w:p>
    <w:p>
      <w:pPr>
        <w:pStyle w:val="Normal"/>
        <w:spacing w:lineRule="auto" w:line="360"/>
        <w:ind w:left="0" w:right="0" w:hanging="0"/>
        <w:jc w:val="both"/>
        <w:rPr/>
      </w:pPr>
      <w:r>
        <w:rPr>
          <w:rFonts w:cs="Times New Roman" w:ascii="Times New Roman" w:hAnsi="Times New Roman"/>
          <w:b/>
          <w:sz w:val="28"/>
          <w:szCs w:val="28"/>
        </w:rPr>
        <w:t>1 станция «Шаг в будущее».</w:t>
      </w:r>
    </w:p>
    <w:p>
      <w:pPr>
        <w:pStyle w:val="NormalWeb"/>
        <w:spacing w:lineRule="auto" w:line="360" w:before="280" w:after="280"/>
        <w:ind w:left="0" w:right="0" w:hanging="0"/>
        <w:jc w:val="both"/>
        <w:rPr/>
      </w:pPr>
      <w:r>
        <w:rPr>
          <w:b/>
          <w:bCs/>
          <w:color w:val="000000"/>
          <w:sz w:val="28"/>
          <w:szCs w:val="28"/>
        </w:rPr>
        <w:t>Цель:</w:t>
      </w:r>
      <w:r>
        <w:rPr>
          <w:color w:val="000000"/>
          <w:sz w:val="28"/>
          <w:szCs w:val="28"/>
        </w:rPr>
        <w:t xml:space="preserve"> расширение кругозора детей в познании профессий будущего</w:t>
      </w:r>
    </w:p>
    <w:p>
      <w:pPr>
        <w:pStyle w:val="NormalWeb"/>
        <w:spacing w:lineRule="auto" w:line="360" w:before="280" w:after="280"/>
        <w:ind w:left="0" w:right="0" w:hanging="0"/>
        <w:jc w:val="both"/>
        <w:rPr/>
      </w:pPr>
      <w:r>
        <w:rPr>
          <w:b/>
          <w:bCs/>
          <w:color w:val="000000"/>
          <w:sz w:val="28"/>
          <w:szCs w:val="28"/>
        </w:rPr>
        <w:t>Оборудование: к</w:t>
      </w:r>
      <w:r>
        <w:rPr>
          <w:color w:val="000000"/>
          <w:sz w:val="28"/>
          <w:szCs w:val="28"/>
        </w:rPr>
        <w:t>омпьютер, электронная доска. Предполагаемый результат: Породить у детей стремление к познанию новых профессий. Ребята узнают много нового о интересных профессиях будущего. Возможно, кто-то найдет профессию по душе и будет в будущем стремится к тому чтобы обучится на нее. *Учитель делит детей на две команды. Каждая из которых должна будет отгадать суть профессии о ее название. Чья команда, которая будет ближе к истине, та получает балл. В конце станции определяется команда победителей</w:t>
      </w:r>
    </w:p>
    <w:p>
      <w:pPr>
        <w:pStyle w:val="NormalWeb"/>
        <w:spacing w:lineRule="auto" w:line="360" w:before="280" w:after="280"/>
        <w:ind w:left="0" w:right="0" w:hanging="0"/>
        <w:jc w:val="both"/>
        <w:rPr/>
      </w:pPr>
      <w:r>
        <w:rPr>
          <w:b/>
          <w:bCs/>
          <w:color w:val="000000"/>
          <w:sz w:val="28"/>
          <w:szCs w:val="28"/>
        </w:rPr>
        <w:t>Учитель:</w:t>
      </w:r>
      <w:r>
        <w:rPr>
          <w:color w:val="000000"/>
          <w:sz w:val="28"/>
          <w:szCs w:val="28"/>
        </w:rPr>
        <w:t xml:space="preserve"> </w:t>
      </w:r>
      <w:r>
        <w:rPr>
          <w:color w:val="000000"/>
          <w:sz w:val="28"/>
          <w:szCs w:val="28"/>
        </w:rPr>
        <w:t>р</w:t>
      </w:r>
      <w:r>
        <w:rPr>
          <w:color w:val="000000"/>
          <w:sz w:val="28"/>
          <w:szCs w:val="28"/>
        </w:rPr>
        <w:t>ебята, вы находитесь на станции «Шаг в будущее». На этой станции вам предстоит угадывать суть профессии по ее названию. Вы разделены на две команды. В конце этой игры мы определим чья команда угадала больше всего профессий. Что ж. Начнем. *Учитель включает слайд с названием, зачитывает название профессии. Ученики переговариваются между собой и приходят к общему выводу. Когда проходит примерно минута.</w:t>
      </w:r>
    </w:p>
    <w:p>
      <w:pPr>
        <w:pStyle w:val="NormalWeb"/>
        <w:spacing w:lineRule="auto" w:line="360" w:before="280" w:after="280"/>
        <w:ind w:left="0" w:right="0" w:hanging="0"/>
        <w:jc w:val="both"/>
        <w:rPr/>
      </w:pPr>
      <w:r>
        <w:rPr>
          <w:b/>
          <w:bCs/>
          <w:color w:val="000000"/>
          <w:sz w:val="28"/>
          <w:szCs w:val="28"/>
        </w:rPr>
        <w:t>Учитель:</w:t>
      </w:r>
      <w:r>
        <w:rPr>
          <w:color w:val="000000"/>
          <w:sz w:val="28"/>
          <w:szCs w:val="28"/>
        </w:rPr>
        <w:t xml:space="preserve"> ну что, какие у вас есть предположения по поводу этой профессии?</w:t>
      </w:r>
    </w:p>
    <w:p>
      <w:pPr>
        <w:pStyle w:val="NormalWeb"/>
        <w:spacing w:lineRule="auto" w:line="360" w:before="280" w:after="280"/>
        <w:ind w:left="0" w:right="0" w:hanging="0"/>
        <w:jc w:val="both"/>
        <w:rPr/>
      </w:pPr>
      <w:r>
        <w:rPr>
          <w:color w:val="000000"/>
          <w:sz w:val="28"/>
          <w:szCs w:val="28"/>
        </w:rPr>
        <w:t>*Сначала учитель спрашивает одну группу, а затем вторую. Приходит к заключению какой команде отдать балл. В таком режиме учитель спрашивает про все остальные профессии в презентации. По итогу подсчитываются баллы и объявляется группа победителей.</w:t>
      </w:r>
    </w:p>
    <w:p>
      <w:pPr>
        <w:pStyle w:val="NormalWeb"/>
        <w:spacing w:lineRule="auto" w:line="360" w:before="280" w:after="280"/>
        <w:ind w:left="0" w:right="0" w:hanging="0"/>
        <w:jc w:val="both"/>
        <w:rPr/>
      </w:pPr>
      <w:r>
        <w:rPr>
          <w:b/>
          <w:bCs/>
          <w:color w:val="000000"/>
          <w:sz w:val="28"/>
          <w:szCs w:val="28"/>
        </w:rPr>
        <w:t>Подведение итогов: в</w:t>
      </w:r>
      <w:r>
        <w:rPr>
          <w:color w:val="000000"/>
          <w:sz w:val="28"/>
          <w:szCs w:val="28"/>
        </w:rPr>
        <w:t>ы все молодцы, интуиция у вас у всех неплохая. Сегодня команда… оказалось лучше. Надеемся, что вам понравилось отгадывать профессии и вы остались довольны. Удачи на следующей станции</w:t>
      </w:r>
    </w:p>
    <w:p>
      <w:pPr>
        <w:pStyle w:val="Normal"/>
        <w:spacing w:lineRule="auto" w:line="360"/>
        <w:ind w:left="0" w:right="0" w:hanging="0"/>
        <w:jc w:val="both"/>
        <w:rPr/>
      </w:pPr>
      <w:r>
        <w:rPr>
          <w:rFonts w:cs="Times New Roman" w:ascii="Times New Roman" w:hAnsi="Times New Roman"/>
          <w:b/>
          <w:color w:val="000000"/>
          <w:sz w:val="28"/>
          <w:szCs w:val="28"/>
        </w:rPr>
        <w:t>2 станция «Быть или не быть – вот в чем вопрос».</w:t>
      </w:r>
    </w:p>
    <w:p>
      <w:pPr>
        <w:pStyle w:val="Normal"/>
        <w:spacing w:lineRule="auto" w:line="360"/>
        <w:ind w:left="0" w:right="0" w:hanging="0"/>
        <w:jc w:val="both"/>
        <w:rPr/>
      </w:pPr>
      <w:r>
        <w:rPr>
          <w:rFonts w:cs="Times New Roman" w:ascii="Times New Roman" w:hAnsi="Times New Roman"/>
          <w:b/>
          <w:bCs/>
          <w:color w:val="000000"/>
          <w:sz w:val="28"/>
          <w:szCs w:val="28"/>
        </w:rPr>
        <w:t xml:space="preserve">Цель: </w:t>
      </w:r>
      <w:r>
        <w:rPr>
          <w:rFonts w:cs="Times New Roman" w:ascii="Times New Roman" w:hAnsi="Times New Roman"/>
          <w:color w:val="000000"/>
          <w:sz w:val="28"/>
          <w:szCs w:val="28"/>
        </w:rPr>
        <w:t>расширить знания учащихся в мире профессий.</w:t>
      </w:r>
    </w:p>
    <w:p>
      <w:pPr>
        <w:pStyle w:val="Normal"/>
        <w:spacing w:lineRule="auto" w:line="360"/>
        <w:ind w:left="0" w:right="0" w:hanging="0"/>
        <w:jc w:val="both"/>
        <w:rPr/>
      </w:pPr>
      <w:r>
        <w:rPr>
          <w:rFonts w:cs="Times New Roman" w:ascii="Times New Roman" w:hAnsi="Times New Roman"/>
          <w:b/>
          <w:bCs/>
          <w:color w:val="000000"/>
          <w:sz w:val="28"/>
          <w:szCs w:val="28"/>
        </w:rPr>
        <w:t>Оборудование:</w:t>
      </w:r>
      <w:r>
        <w:rPr>
          <w:rFonts w:cs="Times New Roman" w:ascii="Times New Roman" w:hAnsi="Times New Roman"/>
          <w:color w:val="000000"/>
          <w:sz w:val="28"/>
          <w:szCs w:val="28"/>
        </w:rPr>
        <w:t xml:space="preserve"> распечатанные загадки и фишки-значки для награждения.</w:t>
      </w:r>
    </w:p>
    <w:p>
      <w:pPr>
        <w:pStyle w:val="Normal"/>
        <w:spacing w:lineRule="auto" w:line="360"/>
        <w:ind w:left="0" w:right="0" w:hanging="0"/>
        <w:jc w:val="both"/>
        <w:rPr/>
      </w:pPr>
      <w:r>
        <w:rPr>
          <w:rFonts w:cs="Times New Roman" w:ascii="Times New Roman" w:hAnsi="Times New Roman"/>
          <w:b/>
          <w:bCs/>
          <w:sz w:val="28"/>
          <w:szCs w:val="28"/>
        </w:rPr>
        <w:t>Учитель:</w:t>
      </w:r>
      <w:r>
        <w:rPr>
          <w:rFonts w:cs="Times New Roman" w:ascii="Times New Roman" w:hAnsi="Times New Roman"/>
          <w:sz w:val="28"/>
          <w:szCs w:val="28"/>
        </w:rPr>
        <w:t xml:space="preserve"> в мире много профессий и каждая из них интересна по своему: одни связаны с опасностью и приключениями, другие с помощью людям, кто-то учит и воспитывает детей, кто-то строит дома, лечит… Но каждая их них по своему интересна, в каждой есть особые загадочные моменты, которые нужно только подметить. Будь ты врач, учитель, строитель или повар - о твоей профессии обязательно сложена загадка.</w:t>
      </w:r>
    </w:p>
    <w:p>
      <w:pPr>
        <w:pStyle w:val="Normal"/>
        <w:spacing w:lineRule="auto" w:line="360"/>
        <w:ind w:left="0" w:right="0" w:hanging="0"/>
        <w:jc w:val="left"/>
        <w:rPr/>
      </w:pPr>
      <w:r>
        <w:rPr>
          <w:rFonts w:cs="Times New Roman" w:ascii="Times New Roman" w:hAnsi="Times New Roman"/>
          <w:sz w:val="28"/>
          <w:szCs w:val="28"/>
        </w:rPr>
        <w:t>1. Мастер он весьма хороший,</w:t>
      </w:r>
    </w:p>
    <w:p>
      <w:pPr>
        <w:pStyle w:val="Normal"/>
        <w:spacing w:lineRule="auto" w:line="360"/>
        <w:ind w:left="0" w:right="0" w:hanging="0"/>
        <w:jc w:val="left"/>
        <w:rPr/>
      </w:pPr>
      <w:r>
        <w:rPr>
          <w:rFonts w:cs="Times New Roman" w:ascii="Times New Roman" w:hAnsi="Times New Roman"/>
          <w:sz w:val="28"/>
          <w:szCs w:val="28"/>
        </w:rPr>
        <w:t>Сделал шкаф нам для прихожей.</w:t>
      </w:r>
    </w:p>
    <w:p>
      <w:pPr>
        <w:pStyle w:val="Normal"/>
        <w:spacing w:lineRule="auto" w:line="360"/>
        <w:ind w:left="0" w:right="0" w:hanging="0"/>
        <w:jc w:val="left"/>
        <w:rPr/>
      </w:pPr>
      <w:r>
        <w:rPr>
          <w:rFonts w:cs="Times New Roman" w:ascii="Times New Roman" w:hAnsi="Times New Roman"/>
          <w:sz w:val="28"/>
          <w:szCs w:val="28"/>
        </w:rPr>
        <w:t>Он не плотник, не маляр.</w:t>
      </w:r>
    </w:p>
    <w:p>
      <w:pPr>
        <w:pStyle w:val="Normal"/>
        <w:spacing w:lineRule="auto" w:line="360"/>
        <w:ind w:left="0" w:right="0" w:hanging="0"/>
        <w:jc w:val="left"/>
        <w:rPr/>
      </w:pPr>
      <w:r>
        <w:rPr>
          <w:rFonts w:cs="Times New Roman" w:ascii="Times New Roman" w:hAnsi="Times New Roman"/>
          <w:sz w:val="28"/>
          <w:szCs w:val="28"/>
        </w:rPr>
        <w:t>Мебель делает...</w:t>
      </w:r>
      <w:r>
        <w:rPr>
          <w:rFonts w:cs="Times New Roman" w:ascii="Times New Roman" w:hAnsi="Times New Roman"/>
          <w:b/>
          <w:sz w:val="28"/>
          <w:szCs w:val="28"/>
        </w:rPr>
        <w:t xml:space="preserve"> (столяр)</w:t>
      </w:r>
    </w:p>
    <w:p>
      <w:pPr>
        <w:pStyle w:val="Normal"/>
        <w:spacing w:lineRule="auto" w:line="360"/>
        <w:ind w:left="0" w:right="0" w:hanging="0"/>
        <w:jc w:val="left"/>
        <w:rPr/>
      </w:pPr>
      <w:r>
        <w:rPr>
          <w:rFonts w:cs="Times New Roman" w:ascii="Times New Roman" w:hAnsi="Times New Roman"/>
          <w:sz w:val="28"/>
          <w:szCs w:val="28"/>
        </w:rPr>
        <w:t>2. Правила движения</w:t>
      </w:r>
    </w:p>
    <w:p>
      <w:pPr>
        <w:pStyle w:val="Normal"/>
        <w:spacing w:lineRule="auto" w:line="360"/>
        <w:ind w:left="0" w:right="0" w:hanging="0"/>
        <w:jc w:val="left"/>
        <w:rPr/>
      </w:pPr>
      <w:r>
        <w:rPr>
          <w:rFonts w:cs="Times New Roman" w:ascii="Times New Roman" w:hAnsi="Times New Roman"/>
          <w:sz w:val="28"/>
          <w:szCs w:val="28"/>
        </w:rPr>
        <w:t>Знает без сомнения.</w:t>
      </w:r>
    </w:p>
    <w:p>
      <w:pPr>
        <w:pStyle w:val="Normal"/>
        <w:spacing w:lineRule="auto" w:line="360"/>
        <w:ind w:left="0" w:right="0" w:hanging="0"/>
        <w:jc w:val="left"/>
        <w:rPr/>
      </w:pPr>
      <w:r>
        <w:rPr>
          <w:rFonts w:cs="Times New Roman" w:ascii="Times New Roman" w:hAnsi="Times New Roman"/>
          <w:sz w:val="28"/>
          <w:szCs w:val="28"/>
        </w:rPr>
        <w:t>Вмиг заводит он мотор,</w:t>
      </w:r>
    </w:p>
    <w:p>
      <w:pPr>
        <w:pStyle w:val="Normal"/>
        <w:spacing w:lineRule="auto" w:line="360"/>
        <w:ind w:left="0" w:right="0" w:hanging="0"/>
        <w:jc w:val="left"/>
        <w:rPr/>
      </w:pPr>
      <w:r>
        <w:rPr>
          <w:rFonts w:cs="Times New Roman" w:ascii="Times New Roman" w:hAnsi="Times New Roman"/>
          <w:sz w:val="28"/>
          <w:szCs w:val="28"/>
        </w:rPr>
        <w:t>На машине мчит...</w:t>
      </w:r>
      <w:r>
        <w:rPr>
          <w:rFonts w:cs="Times New Roman" w:ascii="Times New Roman" w:hAnsi="Times New Roman"/>
          <w:b/>
          <w:sz w:val="28"/>
          <w:szCs w:val="28"/>
        </w:rPr>
        <w:t xml:space="preserve"> (шофер)</w:t>
      </w:r>
    </w:p>
    <w:p>
      <w:pPr>
        <w:pStyle w:val="Normal"/>
        <w:spacing w:lineRule="auto" w:line="360"/>
        <w:ind w:left="0" w:right="0" w:hanging="0"/>
        <w:jc w:val="left"/>
        <w:rPr/>
      </w:pPr>
      <w:r>
        <w:rPr>
          <w:rFonts w:cs="Times New Roman" w:ascii="Times New Roman" w:hAnsi="Times New Roman"/>
          <w:sz w:val="28"/>
          <w:szCs w:val="28"/>
        </w:rPr>
        <w:t>3. Темной ночью, ясным днем</w:t>
      </w:r>
    </w:p>
    <w:p>
      <w:pPr>
        <w:pStyle w:val="Normal"/>
        <w:spacing w:lineRule="auto" w:line="360"/>
        <w:ind w:left="0" w:right="0" w:hanging="0"/>
        <w:jc w:val="left"/>
        <w:rPr/>
      </w:pPr>
      <w:r>
        <w:rPr>
          <w:rFonts w:cs="Times New Roman" w:ascii="Times New Roman" w:hAnsi="Times New Roman"/>
          <w:sz w:val="28"/>
          <w:szCs w:val="28"/>
        </w:rPr>
        <w:t>Он сражается с огнем.</w:t>
      </w:r>
    </w:p>
    <w:p>
      <w:pPr>
        <w:pStyle w:val="Normal"/>
        <w:spacing w:lineRule="auto" w:line="360"/>
        <w:ind w:left="0" w:right="0" w:hanging="0"/>
        <w:jc w:val="left"/>
        <w:rPr/>
      </w:pPr>
      <w:r>
        <w:rPr>
          <w:rFonts w:cs="Times New Roman" w:ascii="Times New Roman" w:hAnsi="Times New Roman"/>
          <w:sz w:val="28"/>
          <w:szCs w:val="28"/>
        </w:rPr>
        <w:t>В каске, будто воин славный,</w:t>
      </w:r>
    </w:p>
    <w:p>
      <w:pPr>
        <w:pStyle w:val="Normal"/>
        <w:spacing w:lineRule="auto" w:line="360"/>
        <w:ind w:left="0" w:right="0" w:hanging="0"/>
        <w:jc w:val="left"/>
        <w:rPr/>
      </w:pPr>
      <w:r>
        <w:rPr>
          <w:rFonts w:cs="Times New Roman" w:ascii="Times New Roman" w:hAnsi="Times New Roman"/>
          <w:sz w:val="28"/>
          <w:szCs w:val="28"/>
        </w:rPr>
        <w:t>На пожар спешит...</w:t>
      </w:r>
      <w:r>
        <w:rPr>
          <w:rFonts w:cs="Times New Roman" w:ascii="Times New Roman" w:hAnsi="Times New Roman"/>
          <w:b/>
          <w:sz w:val="28"/>
          <w:szCs w:val="28"/>
        </w:rPr>
        <w:t xml:space="preserve"> (пожарный)</w:t>
      </w:r>
    </w:p>
    <w:p>
      <w:pPr>
        <w:pStyle w:val="Normal"/>
        <w:spacing w:lineRule="auto" w:line="360"/>
        <w:ind w:left="0" w:right="0" w:hanging="0"/>
        <w:jc w:val="left"/>
        <w:rPr/>
      </w:pPr>
      <w:r>
        <w:rPr>
          <w:rFonts w:cs="Times New Roman" w:ascii="Times New Roman" w:hAnsi="Times New Roman"/>
          <w:sz w:val="28"/>
          <w:szCs w:val="28"/>
        </w:rPr>
        <w:t>4. Кирпичи кладет он в ряд,</w:t>
      </w:r>
    </w:p>
    <w:p>
      <w:pPr>
        <w:pStyle w:val="Normal"/>
        <w:spacing w:lineRule="auto" w:line="360"/>
        <w:ind w:left="0" w:right="0" w:hanging="0"/>
        <w:jc w:val="left"/>
        <w:rPr/>
      </w:pPr>
      <w:r>
        <w:rPr>
          <w:rFonts w:cs="Times New Roman" w:ascii="Times New Roman" w:hAnsi="Times New Roman"/>
          <w:sz w:val="28"/>
          <w:szCs w:val="28"/>
        </w:rPr>
        <w:t>Строит садик для ребят</w:t>
      </w:r>
    </w:p>
    <w:p>
      <w:pPr>
        <w:pStyle w:val="Normal"/>
        <w:spacing w:lineRule="auto" w:line="360"/>
        <w:ind w:left="0" w:right="0" w:hanging="0"/>
        <w:jc w:val="left"/>
        <w:rPr/>
      </w:pPr>
      <w:r>
        <w:rPr>
          <w:rFonts w:cs="Times New Roman" w:ascii="Times New Roman" w:hAnsi="Times New Roman"/>
          <w:sz w:val="28"/>
          <w:szCs w:val="28"/>
        </w:rPr>
        <w:t>Не шахтер и не водитель,</w:t>
      </w:r>
    </w:p>
    <w:p>
      <w:pPr>
        <w:pStyle w:val="Normal"/>
        <w:spacing w:lineRule="auto" w:line="360"/>
        <w:ind w:left="0" w:right="0" w:hanging="0"/>
        <w:jc w:val="left"/>
        <w:rPr/>
      </w:pPr>
      <w:r>
        <w:rPr>
          <w:rFonts w:cs="Times New Roman" w:ascii="Times New Roman" w:hAnsi="Times New Roman"/>
          <w:sz w:val="28"/>
          <w:szCs w:val="28"/>
        </w:rPr>
        <w:t>Дом нам выстроит...</w:t>
      </w:r>
      <w:r>
        <w:rPr>
          <w:rFonts w:cs="Times New Roman" w:ascii="Times New Roman" w:hAnsi="Times New Roman"/>
          <w:b/>
          <w:sz w:val="28"/>
          <w:szCs w:val="28"/>
        </w:rPr>
        <w:t xml:space="preserve"> (строитель)</w:t>
      </w:r>
    </w:p>
    <w:p>
      <w:pPr>
        <w:pStyle w:val="Normal"/>
        <w:spacing w:lineRule="auto" w:line="360"/>
        <w:ind w:left="0" w:right="0" w:hanging="0"/>
        <w:jc w:val="left"/>
        <w:rPr/>
      </w:pPr>
      <w:r>
        <w:rPr>
          <w:rFonts w:cs="Times New Roman" w:ascii="Times New Roman" w:hAnsi="Times New Roman"/>
          <w:sz w:val="28"/>
          <w:szCs w:val="28"/>
        </w:rPr>
        <w:t>5. Кто плывет на корабле</w:t>
      </w:r>
    </w:p>
    <w:p>
      <w:pPr>
        <w:pStyle w:val="Normal"/>
        <w:spacing w:lineRule="auto" w:line="360"/>
        <w:ind w:left="0" w:right="0" w:hanging="0"/>
        <w:jc w:val="left"/>
        <w:rPr/>
      </w:pPr>
      <w:r>
        <w:rPr>
          <w:rFonts w:cs="Times New Roman" w:ascii="Times New Roman" w:hAnsi="Times New Roman"/>
          <w:sz w:val="28"/>
          <w:szCs w:val="28"/>
        </w:rPr>
        <w:t>К неизведанной земле?</w:t>
      </w:r>
    </w:p>
    <w:p>
      <w:pPr>
        <w:pStyle w:val="Normal"/>
        <w:spacing w:lineRule="auto" w:line="360"/>
        <w:ind w:left="0" w:right="0" w:hanging="0"/>
        <w:jc w:val="left"/>
        <w:rPr/>
      </w:pPr>
      <w:r>
        <w:rPr>
          <w:rFonts w:cs="Times New Roman" w:ascii="Times New Roman" w:hAnsi="Times New Roman"/>
          <w:sz w:val="28"/>
          <w:szCs w:val="28"/>
        </w:rPr>
        <w:t>Весельчак он и добряк.</w:t>
      </w:r>
    </w:p>
    <w:p>
      <w:pPr>
        <w:pStyle w:val="Normal"/>
        <w:spacing w:lineRule="auto" w:line="360"/>
        <w:ind w:left="0" w:right="0" w:hanging="0"/>
        <w:jc w:val="left"/>
        <w:rPr/>
      </w:pPr>
      <w:r>
        <w:rPr>
          <w:rFonts w:cs="Times New Roman" w:ascii="Times New Roman" w:hAnsi="Times New Roman"/>
          <w:sz w:val="28"/>
          <w:szCs w:val="28"/>
        </w:rPr>
        <w:t>Как зовут его?</w:t>
      </w:r>
      <w:r>
        <w:rPr>
          <w:rFonts w:cs="Times New Roman" w:ascii="Times New Roman" w:hAnsi="Times New Roman"/>
          <w:b/>
          <w:sz w:val="28"/>
          <w:szCs w:val="28"/>
        </w:rPr>
        <w:t xml:space="preserve"> (моряк)</w:t>
      </w:r>
    </w:p>
    <w:p>
      <w:pPr>
        <w:pStyle w:val="Normal"/>
        <w:spacing w:lineRule="auto" w:line="360"/>
        <w:ind w:left="0" w:right="0" w:hanging="0"/>
        <w:jc w:val="left"/>
        <w:rPr/>
      </w:pPr>
      <w:r>
        <w:rPr>
          <w:rFonts w:cs="Times New Roman" w:ascii="Times New Roman" w:hAnsi="Times New Roman"/>
          <w:sz w:val="28"/>
          <w:szCs w:val="28"/>
        </w:rPr>
        <w:t>6. Наяву, а не во сне</w:t>
      </w:r>
    </w:p>
    <w:p>
      <w:pPr>
        <w:pStyle w:val="Normal"/>
        <w:spacing w:lineRule="auto" w:line="360"/>
        <w:ind w:left="0" w:right="0" w:hanging="0"/>
        <w:jc w:val="left"/>
        <w:rPr/>
      </w:pPr>
      <w:r>
        <w:rPr>
          <w:rFonts w:cs="Times New Roman" w:ascii="Times New Roman" w:hAnsi="Times New Roman"/>
          <w:sz w:val="28"/>
          <w:szCs w:val="28"/>
        </w:rPr>
        <w:t>Он летает в вышине.</w:t>
      </w:r>
    </w:p>
    <w:p>
      <w:pPr>
        <w:pStyle w:val="Normal"/>
        <w:spacing w:lineRule="auto" w:line="360"/>
        <w:ind w:left="0" w:right="0" w:hanging="0"/>
        <w:jc w:val="left"/>
        <w:rPr/>
      </w:pPr>
      <w:r>
        <w:rPr>
          <w:rFonts w:cs="Times New Roman" w:ascii="Times New Roman" w:hAnsi="Times New Roman"/>
          <w:sz w:val="28"/>
          <w:szCs w:val="28"/>
        </w:rPr>
        <w:t>Водит в небе самолет.</w:t>
      </w:r>
    </w:p>
    <w:p>
      <w:pPr>
        <w:pStyle w:val="Normal"/>
        <w:spacing w:lineRule="auto" w:line="360"/>
        <w:ind w:left="0" w:right="0" w:hanging="0"/>
        <w:jc w:val="left"/>
        <w:rPr/>
      </w:pPr>
      <w:r>
        <w:rPr>
          <w:rFonts w:cs="Times New Roman" w:ascii="Times New Roman" w:hAnsi="Times New Roman"/>
          <w:sz w:val="28"/>
          <w:szCs w:val="28"/>
        </w:rPr>
        <w:t>Кто же он, скажи?</w:t>
      </w:r>
      <w:r>
        <w:rPr>
          <w:rFonts w:cs="Times New Roman" w:ascii="Times New Roman" w:hAnsi="Times New Roman"/>
          <w:b/>
          <w:sz w:val="28"/>
          <w:szCs w:val="28"/>
        </w:rPr>
        <w:t xml:space="preserve"> (пилот)</w:t>
      </w:r>
    </w:p>
    <w:p>
      <w:pPr>
        <w:pStyle w:val="Normal"/>
        <w:spacing w:lineRule="auto" w:line="360"/>
        <w:ind w:left="0" w:right="0" w:hanging="0"/>
        <w:jc w:val="left"/>
        <w:rPr/>
      </w:pPr>
      <w:r>
        <w:rPr>
          <w:rFonts w:cs="Times New Roman" w:ascii="Times New Roman" w:hAnsi="Times New Roman"/>
          <w:sz w:val="28"/>
          <w:szCs w:val="28"/>
        </w:rPr>
        <w:t>7. С ним, наверно, вы знакомы.</w:t>
      </w:r>
    </w:p>
    <w:p>
      <w:pPr>
        <w:pStyle w:val="Normal"/>
        <w:spacing w:lineRule="auto" w:line="360"/>
        <w:ind w:left="0" w:right="0" w:hanging="0"/>
        <w:jc w:val="left"/>
        <w:rPr/>
      </w:pPr>
      <w:r>
        <w:rPr>
          <w:rFonts w:cs="Times New Roman" w:ascii="Times New Roman" w:hAnsi="Times New Roman"/>
          <w:sz w:val="28"/>
          <w:szCs w:val="28"/>
        </w:rPr>
        <w:t>Знает он про все законы.</w:t>
      </w:r>
    </w:p>
    <w:p>
      <w:pPr>
        <w:pStyle w:val="Normal"/>
        <w:spacing w:lineRule="auto" w:line="360"/>
        <w:ind w:left="0" w:right="0" w:hanging="0"/>
        <w:jc w:val="left"/>
        <w:rPr/>
      </w:pPr>
      <w:r>
        <w:rPr>
          <w:rFonts w:cs="Times New Roman" w:ascii="Times New Roman" w:hAnsi="Times New Roman"/>
          <w:sz w:val="28"/>
          <w:szCs w:val="28"/>
        </w:rPr>
        <w:t>Не судья, не журналист.</w:t>
      </w:r>
    </w:p>
    <w:p>
      <w:pPr>
        <w:pStyle w:val="Normal"/>
        <w:spacing w:lineRule="auto" w:line="360"/>
        <w:ind w:left="0" w:right="0" w:hanging="0"/>
        <w:jc w:val="left"/>
        <w:rPr/>
      </w:pPr>
      <w:r>
        <w:rPr>
          <w:rFonts w:cs="Times New Roman" w:ascii="Times New Roman" w:hAnsi="Times New Roman"/>
          <w:sz w:val="28"/>
          <w:szCs w:val="28"/>
        </w:rPr>
        <w:t>Всем совет дает...</w:t>
      </w:r>
      <w:r>
        <w:rPr>
          <w:rFonts w:cs="Times New Roman" w:ascii="Times New Roman" w:hAnsi="Times New Roman"/>
          <w:b/>
          <w:sz w:val="28"/>
          <w:szCs w:val="28"/>
        </w:rPr>
        <w:t xml:space="preserve"> (юрист)</w:t>
      </w:r>
    </w:p>
    <w:p>
      <w:pPr>
        <w:pStyle w:val="Normal"/>
        <w:spacing w:lineRule="auto" w:line="360"/>
        <w:ind w:left="0" w:right="0" w:hanging="0"/>
        <w:jc w:val="left"/>
        <w:rPr/>
      </w:pPr>
      <w:r>
        <w:rPr>
          <w:rFonts w:cs="Times New Roman" w:ascii="Times New Roman" w:hAnsi="Times New Roman"/>
          <w:sz w:val="28"/>
          <w:szCs w:val="28"/>
        </w:rPr>
        <w:t>8. На посту своем стоит,</w:t>
      </w:r>
    </w:p>
    <w:p>
      <w:pPr>
        <w:pStyle w:val="Normal"/>
        <w:spacing w:lineRule="auto" w:line="360"/>
        <w:ind w:left="0" w:right="0" w:hanging="0"/>
        <w:jc w:val="left"/>
        <w:rPr/>
      </w:pPr>
      <w:r>
        <w:rPr>
          <w:rFonts w:cs="Times New Roman" w:ascii="Times New Roman" w:hAnsi="Times New Roman"/>
          <w:sz w:val="28"/>
          <w:szCs w:val="28"/>
        </w:rPr>
        <w:t>За порядком он следит.</w:t>
      </w:r>
    </w:p>
    <w:p>
      <w:pPr>
        <w:pStyle w:val="Normal"/>
        <w:spacing w:lineRule="auto" w:line="360"/>
        <w:ind w:left="0" w:right="0" w:hanging="0"/>
        <w:jc w:val="left"/>
        <w:rPr/>
      </w:pPr>
      <w:r>
        <w:rPr>
          <w:rFonts w:cs="Times New Roman" w:ascii="Times New Roman" w:hAnsi="Times New Roman"/>
          <w:sz w:val="28"/>
          <w:szCs w:val="28"/>
        </w:rPr>
        <w:t>Строгий смелый офицер.</w:t>
      </w:r>
    </w:p>
    <w:p>
      <w:pPr>
        <w:pStyle w:val="Normal"/>
        <w:spacing w:lineRule="auto" w:line="360"/>
        <w:ind w:left="0" w:right="0" w:hanging="0"/>
        <w:jc w:val="left"/>
        <w:rPr/>
      </w:pPr>
      <w:r>
        <w:rPr>
          <w:rFonts w:cs="Times New Roman" w:ascii="Times New Roman" w:hAnsi="Times New Roman"/>
          <w:sz w:val="28"/>
          <w:szCs w:val="28"/>
        </w:rPr>
        <w:t>Кто он?</w:t>
      </w:r>
      <w:r>
        <w:rPr>
          <w:rFonts w:cs="Times New Roman" w:ascii="Times New Roman" w:hAnsi="Times New Roman"/>
          <w:b/>
          <w:sz w:val="28"/>
          <w:szCs w:val="28"/>
        </w:rPr>
        <w:t xml:space="preserve"> (милиционер)</w:t>
      </w:r>
    </w:p>
    <w:p>
      <w:pPr>
        <w:pStyle w:val="Normal"/>
        <w:spacing w:lineRule="auto" w:line="360"/>
        <w:ind w:left="0" w:right="0" w:hanging="0"/>
        <w:jc w:val="left"/>
        <w:rPr/>
      </w:pPr>
      <w:r>
        <w:rPr>
          <w:rFonts w:cs="Times New Roman" w:ascii="Times New Roman" w:hAnsi="Times New Roman"/>
          <w:sz w:val="28"/>
          <w:szCs w:val="28"/>
        </w:rPr>
        <w:t>9. Гвозди, топоры, пила,</w:t>
      </w:r>
    </w:p>
    <w:p>
      <w:pPr>
        <w:pStyle w:val="Normal"/>
        <w:spacing w:lineRule="auto" w:line="360"/>
        <w:ind w:left="0" w:right="0" w:hanging="0"/>
        <w:jc w:val="left"/>
        <w:rPr/>
      </w:pPr>
      <w:r>
        <w:rPr>
          <w:rFonts w:cs="Times New Roman" w:ascii="Times New Roman" w:hAnsi="Times New Roman"/>
          <w:sz w:val="28"/>
          <w:szCs w:val="28"/>
        </w:rPr>
        <w:t>Стружек целая гора.</w:t>
      </w:r>
    </w:p>
    <w:p>
      <w:pPr>
        <w:pStyle w:val="Normal"/>
        <w:spacing w:lineRule="auto" w:line="360"/>
        <w:ind w:left="0" w:right="0" w:hanging="0"/>
        <w:jc w:val="left"/>
        <w:rPr/>
      </w:pPr>
      <w:r>
        <w:rPr>
          <w:rFonts w:cs="Times New Roman" w:ascii="Times New Roman" w:hAnsi="Times New Roman"/>
          <w:sz w:val="28"/>
          <w:szCs w:val="28"/>
        </w:rPr>
        <w:t>Это трудится работник —</w:t>
      </w:r>
    </w:p>
    <w:p>
      <w:pPr>
        <w:pStyle w:val="Normal"/>
        <w:spacing w:lineRule="auto" w:line="360"/>
        <w:ind w:left="0" w:right="0" w:hanging="0"/>
        <w:jc w:val="left"/>
        <w:rPr/>
      </w:pPr>
      <w:r>
        <w:rPr>
          <w:rFonts w:cs="Times New Roman" w:ascii="Times New Roman" w:hAnsi="Times New Roman"/>
          <w:sz w:val="28"/>
          <w:szCs w:val="28"/>
        </w:rPr>
        <w:t>Делает нам стулья...</w:t>
      </w:r>
      <w:r>
        <w:rPr>
          <w:rFonts w:cs="Times New Roman" w:ascii="Times New Roman" w:hAnsi="Times New Roman"/>
          <w:b/>
          <w:sz w:val="28"/>
          <w:szCs w:val="28"/>
        </w:rPr>
        <w:t xml:space="preserve"> (плотник)</w:t>
      </w:r>
    </w:p>
    <w:p>
      <w:pPr>
        <w:pStyle w:val="Normal"/>
        <w:spacing w:lineRule="auto" w:line="360"/>
        <w:ind w:left="0" w:right="0" w:hanging="0"/>
        <w:jc w:val="left"/>
        <w:rPr/>
      </w:pPr>
      <w:r>
        <w:rPr>
          <w:rFonts w:cs="Times New Roman" w:ascii="Times New Roman" w:hAnsi="Times New Roman"/>
          <w:sz w:val="28"/>
          <w:szCs w:val="28"/>
        </w:rPr>
        <w:t>10. Он от всех родных вдали</w:t>
      </w:r>
    </w:p>
    <w:p>
      <w:pPr>
        <w:pStyle w:val="Normal"/>
        <w:spacing w:lineRule="auto" w:line="360"/>
        <w:ind w:left="0" w:right="0" w:hanging="0"/>
        <w:jc w:val="left"/>
        <w:rPr/>
      </w:pPr>
      <w:r>
        <w:rPr>
          <w:rFonts w:cs="Times New Roman" w:ascii="Times New Roman" w:hAnsi="Times New Roman"/>
          <w:sz w:val="28"/>
          <w:szCs w:val="28"/>
        </w:rPr>
        <w:t>Водит в море корабли.</w:t>
      </w:r>
    </w:p>
    <w:p>
      <w:pPr>
        <w:pStyle w:val="Normal"/>
        <w:spacing w:lineRule="auto" w:line="360"/>
        <w:ind w:left="0" w:right="0" w:hanging="0"/>
        <w:jc w:val="left"/>
        <w:rPr/>
      </w:pPr>
      <w:r>
        <w:rPr>
          <w:rFonts w:cs="Times New Roman" w:ascii="Times New Roman" w:hAnsi="Times New Roman"/>
          <w:sz w:val="28"/>
          <w:szCs w:val="28"/>
        </w:rPr>
        <w:t>Повидал немало стран</w:t>
      </w:r>
    </w:p>
    <w:p>
      <w:pPr>
        <w:pStyle w:val="Normal"/>
        <w:spacing w:lineRule="auto" w:line="360"/>
        <w:ind w:left="0" w:right="0" w:hanging="0"/>
        <w:jc w:val="left"/>
        <w:rPr/>
      </w:pPr>
      <w:r>
        <w:rPr>
          <w:rFonts w:cs="Times New Roman" w:ascii="Times New Roman" w:hAnsi="Times New Roman"/>
          <w:sz w:val="28"/>
          <w:szCs w:val="28"/>
        </w:rPr>
        <w:t>Наш отважный...</w:t>
      </w:r>
      <w:r>
        <w:rPr>
          <w:rFonts w:cs="Times New Roman" w:ascii="Times New Roman" w:hAnsi="Times New Roman"/>
          <w:b/>
          <w:sz w:val="28"/>
          <w:szCs w:val="28"/>
        </w:rPr>
        <w:t xml:space="preserve"> (капитан)</w:t>
      </w:r>
    </w:p>
    <w:p>
      <w:pPr>
        <w:pStyle w:val="Normal"/>
        <w:spacing w:lineRule="auto" w:line="360"/>
        <w:ind w:left="0" w:right="0" w:hanging="0"/>
        <w:jc w:val="left"/>
        <w:rPr/>
      </w:pPr>
      <w:r>
        <w:rPr>
          <w:rFonts w:cs="Times New Roman" w:ascii="Times New Roman" w:hAnsi="Times New Roman"/>
          <w:sz w:val="28"/>
          <w:szCs w:val="28"/>
        </w:rPr>
        <w:t>11. По мосту чтоб мчался скорый,</w:t>
      </w:r>
    </w:p>
    <w:p>
      <w:pPr>
        <w:pStyle w:val="Normal"/>
        <w:spacing w:lineRule="auto" w:line="360"/>
        <w:ind w:left="0" w:right="0" w:hanging="0"/>
        <w:jc w:val="left"/>
        <w:rPr/>
      </w:pPr>
      <w:r>
        <w:rPr>
          <w:rFonts w:cs="Times New Roman" w:ascii="Times New Roman" w:hAnsi="Times New Roman"/>
          <w:sz w:val="28"/>
          <w:szCs w:val="28"/>
        </w:rPr>
        <w:t>Чинит он на дне опоры.</w:t>
      </w:r>
    </w:p>
    <w:p>
      <w:pPr>
        <w:pStyle w:val="Normal"/>
        <w:spacing w:lineRule="auto" w:line="360"/>
        <w:ind w:left="0" w:right="0" w:hanging="0"/>
        <w:jc w:val="left"/>
        <w:rPr/>
      </w:pPr>
      <w:r>
        <w:rPr>
          <w:rFonts w:cs="Times New Roman" w:ascii="Times New Roman" w:hAnsi="Times New Roman"/>
          <w:sz w:val="28"/>
          <w:szCs w:val="28"/>
        </w:rPr>
        <w:t>Целый день за разом раз</w:t>
      </w:r>
    </w:p>
    <w:p>
      <w:pPr>
        <w:pStyle w:val="Normal"/>
        <w:spacing w:lineRule="auto" w:line="360"/>
        <w:ind w:left="0" w:right="0" w:hanging="0"/>
        <w:jc w:val="left"/>
        <w:rPr/>
      </w:pPr>
      <w:r>
        <w:rPr>
          <w:rFonts w:cs="Times New Roman" w:ascii="Times New Roman" w:hAnsi="Times New Roman"/>
          <w:sz w:val="28"/>
          <w:szCs w:val="28"/>
        </w:rPr>
        <w:t>Вглубь ныряет...</w:t>
      </w:r>
      <w:r>
        <w:rPr>
          <w:rFonts w:cs="Times New Roman" w:ascii="Times New Roman" w:hAnsi="Times New Roman"/>
          <w:b/>
          <w:sz w:val="28"/>
          <w:szCs w:val="28"/>
        </w:rPr>
        <w:t xml:space="preserve"> (водолаз)</w:t>
      </w:r>
    </w:p>
    <w:p>
      <w:pPr>
        <w:pStyle w:val="Normal"/>
        <w:spacing w:lineRule="auto" w:line="360"/>
        <w:ind w:left="0" w:right="0" w:hanging="0"/>
        <w:jc w:val="left"/>
        <w:rPr/>
      </w:pPr>
      <w:r>
        <w:rPr>
          <w:rFonts w:cs="Times New Roman" w:ascii="Times New Roman" w:hAnsi="Times New Roman"/>
          <w:sz w:val="28"/>
          <w:szCs w:val="28"/>
        </w:rPr>
        <w:t>12. Кто движеньем управляет?</w:t>
      </w:r>
    </w:p>
    <w:p>
      <w:pPr>
        <w:pStyle w:val="Normal"/>
        <w:spacing w:lineRule="auto" w:line="360"/>
        <w:ind w:left="0" w:right="0" w:hanging="0"/>
        <w:jc w:val="left"/>
        <w:rPr/>
      </w:pPr>
      <w:r>
        <w:rPr>
          <w:rFonts w:cs="Times New Roman" w:ascii="Times New Roman" w:hAnsi="Times New Roman"/>
          <w:sz w:val="28"/>
          <w:szCs w:val="28"/>
        </w:rPr>
        <w:t>Кто машины пропускает?</w:t>
      </w:r>
    </w:p>
    <w:p>
      <w:pPr>
        <w:pStyle w:val="Normal"/>
        <w:spacing w:lineRule="auto" w:line="360"/>
        <w:ind w:left="0" w:right="0" w:hanging="0"/>
        <w:jc w:val="left"/>
        <w:rPr/>
      </w:pPr>
      <w:r>
        <w:rPr>
          <w:rFonts w:cs="Times New Roman" w:ascii="Times New Roman" w:hAnsi="Times New Roman"/>
          <w:sz w:val="28"/>
          <w:szCs w:val="28"/>
        </w:rPr>
        <w:t>На широкой мостовой</w:t>
      </w:r>
    </w:p>
    <w:p>
      <w:pPr>
        <w:pStyle w:val="Normal"/>
        <w:spacing w:lineRule="auto" w:line="360"/>
        <w:ind w:left="0" w:right="0" w:hanging="0"/>
        <w:jc w:val="left"/>
        <w:rPr/>
      </w:pPr>
      <w:r>
        <w:rPr>
          <w:rFonts w:cs="Times New Roman" w:ascii="Times New Roman" w:hAnsi="Times New Roman"/>
          <w:sz w:val="28"/>
          <w:szCs w:val="28"/>
        </w:rPr>
        <w:t xml:space="preserve">Машет жезлом... </w:t>
      </w:r>
      <w:r>
        <w:rPr>
          <w:rFonts w:cs="Times New Roman" w:ascii="Times New Roman" w:hAnsi="Times New Roman"/>
          <w:b/>
          <w:sz w:val="28"/>
          <w:szCs w:val="28"/>
        </w:rPr>
        <w:t>(постовой)</w:t>
      </w:r>
    </w:p>
    <w:p>
      <w:pPr>
        <w:pStyle w:val="Normal"/>
        <w:spacing w:lineRule="auto" w:line="360"/>
        <w:ind w:left="0" w:right="0" w:hanging="0"/>
        <w:jc w:val="left"/>
        <w:rPr/>
      </w:pPr>
      <w:r>
        <w:rPr>
          <w:rFonts w:cs="Times New Roman" w:ascii="Times New Roman" w:hAnsi="Times New Roman"/>
          <w:sz w:val="28"/>
          <w:szCs w:val="28"/>
        </w:rPr>
        <w:t>13. На посту он в снег и в зной,</w:t>
      </w:r>
    </w:p>
    <w:p>
      <w:pPr>
        <w:pStyle w:val="Normal"/>
        <w:spacing w:lineRule="auto" w:line="360"/>
        <w:ind w:left="0" w:right="0" w:hanging="0"/>
        <w:jc w:val="left"/>
        <w:rPr/>
      </w:pPr>
      <w:r>
        <w:rPr>
          <w:rFonts w:cs="Times New Roman" w:ascii="Times New Roman" w:hAnsi="Times New Roman"/>
          <w:sz w:val="28"/>
          <w:szCs w:val="28"/>
        </w:rPr>
        <w:t>Охраняет наш покой.</w:t>
      </w:r>
    </w:p>
    <w:p>
      <w:pPr>
        <w:pStyle w:val="Normal"/>
        <w:spacing w:lineRule="auto" w:line="360"/>
        <w:ind w:left="0" w:right="0" w:hanging="0"/>
        <w:jc w:val="left"/>
        <w:rPr/>
      </w:pPr>
      <w:r>
        <w:rPr>
          <w:rFonts w:cs="Times New Roman" w:ascii="Times New Roman" w:hAnsi="Times New Roman"/>
          <w:sz w:val="28"/>
          <w:szCs w:val="28"/>
        </w:rPr>
        <w:t>Человек, присяге верный,</w:t>
      </w:r>
    </w:p>
    <w:p>
      <w:pPr>
        <w:pStyle w:val="Normal"/>
        <w:spacing w:lineRule="auto" w:line="360"/>
        <w:ind w:left="0" w:right="0" w:hanging="0"/>
        <w:jc w:val="left"/>
        <w:rPr/>
      </w:pPr>
      <w:r>
        <w:rPr>
          <w:rFonts w:cs="Times New Roman" w:ascii="Times New Roman" w:hAnsi="Times New Roman"/>
          <w:sz w:val="28"/>
          <w:szCs w:val="28"/>
        </w:rPr>
        <w:t>Называется...</w:t>
      </w:r>
      <w:r>
        <w:rPr>
          <w:rFonts w:cs="Times New Roman" w:ascii="Times New Roman" w:hAnsi="Times New Roman"/>
          <w:b/>
          <w:sz w:val="28"/>
          <w:szCs w:val="28"/>
        </w:rPr>
        <w:t xml:space="preserve"> (военный)</w:t>
      </w:r>
    </w:p>
    <w:p>
      <w:pPr>
        <w:pStyle w:val="Normal"/>
        <w:spacing w:lineRule="auto" w:line="360"/>
        <w:ind w:left="0" w:right="0" w:hanging="0"/>
        <w:jc w:val="left"/>
        <w:rPr/>
      </w:pPr>
      <w:r>
        <w:rPr>
          <w:rFonts w:cs="Times New Roman" w:ascii="Times New Roman" w:hAnsi="Times New Roman"/>
          <w:sz w:val="28"/>
          <w:szCs w:val="28"/>
        </w:rPr>
        <w:t>14. Стук летит из-под колес,</w:t>
      </w:r>
    </w:p>
    <w:p>
      <w:pPr>
        <w:pStyle w:val="Normal"/>
        <w:spacing w:lineRule="auto" w:line="360"/>
        <w:ind w:left="0" w:right="0" w:hanging="0"/>
        <w:jc w:val="left"/>
        <w:rPr/>
      </w:pPr>
      <w:r>
        <w:rPr>
          <w:rFonts w:cs="Times New Roman" w:ascii="Times New Roman" w:hAnsi="Times New Roman"/>
          <w:sz w:val="28"/>
          <w:szCs w:val="28"/>
        </w:rPr>
        <w:t>Мчится вдаль электровоз.</w:t>
      </w:r>
    </w:p>
    <w:p>
      <w:pPr>
        <w:pStyle w:val="Normal"/>
        <w:spacing w:lineRule="auto" w:line="360"/>
        <w:ind w:left="0" w:right="0" w:hanging="0"/>
        <w:jc w:val="left"/>
        <w:rPr/>
      </w:pPr>
      <w:r>
        <w:rPr>
          <w:rFonts w:cs="Times New Roman" w:ascii="Times New Roman" w:hAnsi="Times New Roman"/>
          <w:sz w:val="28"/>
          <w:szCs w:val="28"/>
        </w:rPr>
        <w:t>Поезд водит не таксист,</w:t>
      </w:r>
    </w:p>
    <w:p>
      <w:pPr>
        <w:pStyle w:val="Normal"/>
        <w:spacing w:lineRule="auto" w:line="360"/>
        <w:ind w:left="0" w:right="0" w:hanging="0"/>
        <w:jc w:val="left"/>
        <w:rPr/>
      </w:pPr>
      <w:r>
        <w:rPr>
          <w:rFonts w:cs="Times New Roman" w:ascii="Times New Roman" w:hAnsi="Times New Roman"/>
          <w:sz w:val="28"/>
          <w:szCs w:val="28"/>
        </w:rPr>
        <w:t>Не пилот, а...</w:t>
      </w:r>
      <w:r>
        <w:rPr>
          <w:rFonts w:cs="Times New Roman" w:ascii="Times New Roman" w:hAnsi="Times New Roman"/>
          <w:b/>
          <w:sz w:val="28"/>
          <w:szCs w:val="28"/>
        </w:rPr>
        <w:t xml:space="preserve"> (машинист)</w:t>
      </w:r>
    </w:p>
    <w:p>
      <w:pPr>
        <w:pStyle w:val="Normal"/>
        <w:spacing w:lineRule="auto" w:line="360"/>
        <w:ind w:left="0" w:right="0" w:hanging="0"/>
        <w:jc w:val="left"/>
        <w:rPr/>
      </w:pPr>
      <w:r>
        <w:rPr>
          <w:rFonts w:cs="Times New Roman" w:ascii="Times New Roman" w:hAnsi="Times New Roman"/>
          <w:sz w:val="28"/>
          <w:szCs w:val="28"/>
        </w:rPr>
        <w:t>15. Кто, когда придёте в садик,</w:t>
      </w:r>
    </w:p>
    <w:p>
      <w:pPr>
        <w:pStyle w:val="Normal"/>
        <w:spacing w:lineRule="auto" w:line="360"/>
        <w:ind w:left="0" w:right="0" w:hanging="0"/>
        <w:jc w:val="left"/>
        <w:rPr/>
      </w:pPr>
      <w:r>
        <w:rPr>
          <w:rFonts w:cs="Times New Roman" w:ascii="Times New Roman" w:hAnsi="Times New Roman"/>
          <w:sz w:val="28"/>
          <w:szCs w:val="28"/>
        </w:rPr>
        <w:t>По головке вас погладит?</w:t>
      </w:r>
    </w:p>
    <w:p>
      <w:pPr>
        <w:pStyle w:val="Normal"/>
        <w:spacing w:lineRule="auto" w:line="360"/>
        <w:ind w:left="0" w:right="0" w:hanging="0"/>
        <w:jc w:val="left"/>
        <w:rPr/>
      </w:pPr>
      <w:r>
        <w:rPr>
          <w:rFonts w:cs="Times New Roman" w:ascii="Times New Roman" w:hAnsi="Times New Roman"/>
          <w:sz w:val="28"/>
          <w:szCs w:val="28"/>
        </w:rPr>
        <w:t>С кем вы день свой проведёте,</w:t>
      </w:r>
    </w:p>
    <w:p>
      <w:pPr>
        <w:pStyle w:val="Normal"/>
        <w:spacing w:lineRule="auto" w:line="360"/>
        <w:ind w:left="0" w:right="0" w:hanging="0"/>
        <w:jc w:val="left"/>
        <w:rPr/>
      </w:pPr>
      <w:r>
        <w:rPr>
          <w:rFonts w:cs="Times New Roman" w:ascii="Times New Roman" w:hAnsi="Times New Roman"/>
          <w:sz w:val="28"/>
          <w:szCs w:val="28"/>
        </w:rPr>
        <w:t>Если мама на работе?</w:t>
      </w:r>
    </w:p>
    <w:p>
      <w:pPr>
        <w:pStyle w:val="Normal"/>
        <w:spacing w:lineRule="auto" w:line="360"/>
        <w:ind w:left="0" w:right="0" w:hanging="0"/>
        <w:jc w:val="left"/>
        <w:rPr/>
      </w:pPr>
      <w:r>
        <w:rPr>
          <w:rFonts w:cs="Times New Roman" w:ascii="Times New Roman" w:hAnsi="Times New Roman"/>
          <w:sz w:val="28"/>
          <w:szCs w:val="28"/>
        </w:rPr>
        <w:t>Кто прочтёт стихи и сказки,</w:t>
      </w:r>
    </w:p>
    <w:p>
      <w:pPr>
        <w:pStyle w:val="Normal"/>
        <w:spacing w:lineRule="auto" w:line="360"/>
        <w:ind w:left="0" w:right="0" w:hanging="0"/>
        <w:jc w:val="left"/>
        <w:rPr/>
      </w:pPr>
      <w:r>
        <w:rPr>
          <w:rFonts w:cs="Times New Roman" w:ascii="Times New Roman" w:hAnsi="Times New Roman"/>
          <w:sz w:val="28"/>
          <w:szCs w:val="28"/>
        </w:rPr>
        <w:t>Даст вам пластилин и краски,</w:t>
      </w:r>
    </w:p>
    <w:p>
      <w:pPr>
        <w:pStyle w:val="Normal"/>
        <w:spacing w:lineRule="auto" w:line="360"/>
        <w:ind w:left="0" w:right="0" w:hanging="0"/>
        <w:jc w:val="left"/>
        <w:rPr/>
      </w:pPr>
      <w:r>
        <w:rPr>
          <w:rFonts w:cs="Times New Roman" w:ascii="Times New Roman" w:hAnsi="Times New Roman"/>
          <w:sz w:val="28"/>
          <w:szCs w:val="28"/>
        </w:rPr>
        <w:t>Рисовать, лепить научит,</w:t>
      </w:r>
    </w:p>
    <w:p>
      <w:pPr>
        <w:pStyle w:val="Normal"/>
        <w:spacing w:lineRule="auto" w:line="360"/>
        <w:ind w:left="0" w:right="0" w:hanging="0"/>
        <w:jc w:val="left"/>
        <w:rPr/>
      </w:pPr>
      <w:r>
        <w:rPr>
          <w:rFonts w:cs="Times New Roman" w:ascii="Times New Roman" w:hAnsi="Times New Roman"/>
          <w:sz w:val="28"/>
          <w:szCs w:val="28"/>
        </w:rPr>
        <w:t xml:space="preserve">Ложки раздавать поручит? </w:t>
      </w:r>
      <w:r>
        <w:rPr>
          <w:rFonts w:cs="Times New Roman" w:ascii="Times New Roman" w:hAnsi="Times New Roman"/>
          <w:b/>
          <w:sz w:val="28"/>
          <w:szCs w:val="28"/>
        </w:rPr>
        <w:t>(воспитатель)</w:t>
      </w:r>
    </w:p>
    <w:p>
      <w:pPr>
        <w:pStyle w:val="Normal"/>
        <w:spacing w:lineRule="auto" w:line="360"/>
        <w:ind w:left="0" w:right="0" w:hanging="0"/>
        <w:jc w:val="left"/>
        <w:rPr/>
      </w:pPr>
      <w:r>
        <w:rPr>
          <w:rFonts w:cs="Times New Roman" w:ascii="Times New Roman" w:hAnsi="Times New Roman"/>
          <w:sz w:val="28"/>
          <w:szCs w:val="28"/>
        </w:rPr>
        <w:t>16. С белым мелом и с указкой</w:t>
      </w:r>
    </w:p>
    <w:p>
      <w:pPr>
        <w:pStyle w:val="Normal"/>
        <w:spacing w:lineRule="auto" w:line="360"/>
        <w:ind w:left="0" w:right="0" w:hanging="0"/>
        <w:jc w:val="left"/>
        <w:rPr/>
      </w:pPr>
      <w:r>
        <w:rPr>
          <w:rFonts w:cs="Times New Roman" w:ascii="Times New Roman" w:hAnsi="Times New Roman"/>
          <w:sz w:val="28"/>
          <w:szCs w:val="28"/>
        </w:rPr>
        <w:t>Он проводит нам урок!</w:t>
      </w:r>
    </w:p>
    <w:p>
      <w:pPr>
        <w:pStyle w:val="Normal"/>
        <w:spacing w:lineRule="auto" w:line="360"/>
        <w:ind w:left="0" w:right="0" w:hanging="0"/>
        <w:jc w:val="left"/>
        <w:rPr/>
      </w:pPr>
      <w:r>
        <w:rPr>
          <w:rFonts w:cs="Times New Roman" w:ascii="Times New Roman" w:hAnsi="Times New Roman"/>
          <w:sz w:val="28"/>
          <w:szCs w:val="28"/>
        </w:rPr>
        <w:t>Так рассказывает классно</w:t>
      </w:r>
    </w:p>
    <w:p>
      <w:pPr>
        <w:pStyle w:val="Normal"/>
        <w:spacing w:lineRule="auto" w:line="360"/>
        <w:ind w:left="0" w:right="0" w:hanging="0"/>
        <w:jc w:val="left"/>
        <w:rPr/>
      </w:pPr>
      <w:r>
        <w:rPr>
          <w:rFonts w:cs="Times New Roman" w:ascii="Times New Roman" w:hAnsi="Times New Roman"/>
          <w:sz w:val="28"/>
          <w:szCs w:val="28"/>
        </w:rPr>
        <w:t xml:space="preserve">Наш любимый ... </w:t>
      </w:r>
      <w:r>
        <w:rPr>
          <w:rFonts w:cs="Times New Roman" w:ascii="Times New Roman" w:hAnsi="Times New Roman"/>
          <w:b/>
          <w:sz w:val="28"/>
          <w:szCs w:val="28"/>
        </w:rPr>
        <w:t>(педагог)</w:t>
      </w:r>
    </w:p>
    <w:p>
      <w:pPr>
        <w:pStyle w:val="Normal"/>
        <w:spacing w:lineRule="auto" w:line="360"/>
        <w:ind w:left="0" w:right="0" w:hanging="0"/>
        <w:jc w:val="left"/>
        <w:rPr/>
      </w:pPr>
      <w:r>
        <w:rPr>
          <w:rFonts w:cs="Times New Roman" w:ascii="Times New Roman" w:hAnsi="Times New Roman"/>
          <w:sz w:val="28"/>
          <w:szCs w:val="28"/>
        </w:rPr>
        <w:t>17. Кто учит детишек</w:t>
      </w:r>
    </w:p>
    <w:p>
      <w:pPr>
        <w:pStyle w:val="Normal"/>
        <w:spacing w:lineRule="auto" w:line="360"/>
        <w:ind w:left="0" w:right="0" w:hanging="0"/>
        <w:jc w:val="left"/>
        <w:rPr/>
      </w:pPr>
      <w:r>
        <w:rPr>
          <w:rFonts w:cs="Times New Roman" w:ascii="Times New Roman" w:hAnsi="Times New Roman"/>
          <w:sz w:val="28"/>
          <w:szCs w:val="28"/>
        </w:rPr>
        <w:t>Читать и писать,</w:t>
      </w:r>
    </w:p>
    <w:p>
      <w:pPr>
        <w:pStyle w:val="Normal"/>
        <w:spacing w:lineRule="auto" w:line="360"/>
        <w:ind w:left="0" w:right="0" w:hanging="0"/>
        <w:jc w:val="left"/>
        <w:rPr/>
      </w:pPr>
      <w:r>
        <w:rPr>
          <w:rFonts w:cs="Times New Roman" w:ascii="Times New Roman" w:hAnsi="Times New Roman"/>
          <w:sz w:val="28"/>
          <w:szCs w:val="28"/>
        </w:rPr>
        <w:t>Природу любить,</w:t>
      </w:r>
    </w:p>
    <w:p>
      <w:pPr>
        <w:pStyle w:val="Normal"/>
        <w:spacing w:lineRule="auto" w:line="360"/>
        <w:ind w:left="0" w:right="0" w:hanging="0"/>
        <w:jc w:val="left"/>
        <w:rPr/>
      </w:pPr>
      <w:r>
        <w:rPr>
          <w:rFonts w:cs="Times New Roman" w:ascii="Times New Roman" w:hAnsi="Times New Roman"/>
          <w:sz w:val="28"/>
          <w:szCs w:val="28"/>
        </w:rPr>
        <w:t xml:space="preserve">Стариков уважать? </w:t>
      </w:r>
      <w:r>
        <w:rPr>
          <w:rFonts w:cs="Times New Roman" w:ascii="Times New Roman" w:hAnsi="Times New Roman"/>
          <w:b/>
          <w:sz w:val="28"/>
          <w:szCs w:val="28"/>
        </w:rPr>
        <w:t>(учитель)</w:t>
      </w:r>
    </w:p>
    <w:p>
      <w:pPr>
        <w:pStyle w:val="NormalWeb"/>
        <w:spacing w:lineRule="auto" w:line="360" w:before="280" w:after="280"/>
        <w:ind w:left="0" w:right="0" w:hanging="0"/>
        <w:jc w:val="both"/>
        <w:rPr/>
      </w:pPr>
      <w:r>
        <w:rPr>
          <w:b/>
          <w:bCs/>
          <w:color w:val="000000"/>
          <w:sz w:val="28"/>
          <w:szCs w:val="28"/>
        </w:rPr>
        <w:t>Подведение итогов:</w:t>
      </w:r>
      <w:r>
        <w:rPr>
          <w:color w:val="000000"/>
          <w:sz w:val="28"/>
          <w:szCs w:val="28"/>
        </w:rPr>
        <w:t xml:space="preserve"> вы все молодцы, все загадки отгаданы. Надеемся, что вам понравилось отгадывать профессии и вы остались довольны. Удачи на следующей станции</w:t>
      </w:r>
    </w:p>
    <w:p>
      <w:pPr>
        <w:pStyle w:val="Normal"/>
        <w:spacing w:lineRule="auto" w:line="360"/>
        <w:ind w:left="0" w:right="0" w:hanging="0"/>
        <w:jc w:val="both"/>
        <w:rPr/>
      </w:pPr>
      <w:r>
        <w:rPr>
          <w:rFonts w:cs="Times New Roman" w:ascii="Times New Roman" w:hAnsi="Times New Roman"/>
          <w:b/>
          <w:sz w:val="28"/>
          <w:szCs w:val="28"/>
        </w:rPr>
        <w:t>3 станция «Познай себя».</w:t>
      </w:r>
    </w:p>
    <w:p>
      <w:pPr>
        <w:pStyle w:val="NormalWeb"/>
        <w:spacing w:lineRule="auto" w:line="360" w:before="280" w:after="280"/>
        <w:ind w:left="0" w:right="0" w:hanging="0"/>
        <w:jc w:val="both"/>
        <w:rPr/>
      </w:pPr>
      <w:r>
        <w:rPr>
          <w:b/>
          <w:bCs/>
          <w:color w:val="000000"/>
          <w:sz w:val="28"/>
          <w:szCs w:val="28"/>
        </w:rPr>
        <w:t>Цель:</w:t>
      </w:r>
      <w:r>
        <w:rPr>
          <w:color w:val="000000"/>
          <w:sz w:val="28"/>
          <w:szCs w:val="28"/>
        </w:rPr>
        <w:t xml:space="preserve"> определить тип личности учеников и узнать, какие профессии подходят ребятам</w:t>
      </w:r>
    </w:p>
    <w:p>
      <w:pPr>
        <w:pStyle w:val="NormalWeb"/>
        <w:spacing w:lineRule="auto" w:line="360" w:before="280" w:after="280"/>
        <w:ind w:left="0" w:right="0" w:hanging="0"/>
        <w:jc w:val="both"/>
        <w:rPr/>
      </w:pPr>
      <w:r>
        <w:rPr>
          <w:b/>
          <w:bCs/>
          <w:color w:val="000000"/>
          <w:sz w:val="28"/>
          <w:szCs w:val="28"/>
        </w:rPr>
        <w:t>Оборудование:</w:t>
      </w:r>
      <w:r>
        <w:rPr>
          <w:color w:val="000000"/>
          <w:sz w:val="28"/>
          <w:szCs w:val="28"/>
        </w:rPr>
        <w:t xml:space="preserve"> тест «тип личности по Тигеру» (Приложение 1), компьютер, принтер.</w:t>
      </w:r>
    </w:p>
    <w:p>
      <w:pPr>
        <w:pStyle w:val="NormalWeb"/>
        <w:spacing w:lineRule="auto" w:line="360" w:before="280" w:after="280"/>
        <w:ind w:left="0" w:right="0" w:hanging="0"/>
        <w:jc w:val="both"/>
        <w:rPr/>
      </w:pPr>
      <w:r>
        <w:rPr>
          <w:b/>
          <w:bCs/>
          <w:color w:val="000000"/>
          <w:sz w:val="28"/>
          <w:szCs w:val="28"/>
        </w:rPr>
        <w:t>Учитель:</w:t>
      </w:r>
      <w:r>
        <w:rPr>
          <w:color w:val="000000"/>
          <w:sz w:val="28"/>
          <w:szCs w:val="28"/>
        </w:rPr>
        <w:t xml:space="preserve"> ребята, вы находитесь на станции «познай себя», есть ли у вас предположения что мы сейчас будем делать? -На этой станции вы узнаете свой тип личности и какие профессии вам больше всего подойдут. *Учитель раздает бланки тестов. Объясняет, как нужно решать его. Дает время на решение. Ученики, которые закончили отдают решенный тест учителю. Учитель передает их своему помощнику. Помощник, сидящий за компьютером, оперативно решает вопрос по поводу результатов. Он смотрит ответы на тесты учеников, определяет их тип личности, распечатывает лист, на котором написаны профессии, которые им подойдут.</w:t>
      </w:r>
    </w:p>
    <w:p>
      <w:pPr>
        <w:pStyle w:val="NormalWeb"/>
        <w:spacing w:lineRule="auto" w:line="360" w:before="280" w:after="280"/>
        <w:ind w:left="0" w:right="0" w:hanging="0"/>
        <w:jc w:val="both"/>
        <w:rPr/>
      </w:pPr>
      <w:r>
        <w:rPr>
          <w:b/>
          <w:bCs/>
          <w:color w:val="000000"/>
          <w:sz w:val="28"/>
          <w:szCs w:val="28"/>
        </w:rPr>
        <w:t>Подведение итогов: р</w:t>
      </w:r>
      <w:r>
        <w:rPr>
          <w:color w:val="000000"/>
          <w:sz w:val="28"/>
          <w:szCs w:val="28"/>
        </w:rPr>
        <w:t>ебята, сейчас мы с вами решили тест, результаты которого помогут вам в будущем найти ту самую, любимую работу, которая будет приносить не только деньги, но и удовольствие</w:t>
      </w:r>
    </w:p>
    <w:p>
      <w:pPr>
        <w:pStyle w:val="Normal"/>
        <w:spacing w:lineRule="auto" w:line="360"/>
        <w:ind w:left="0" w:right="0" w:hanging="0"/>
        <w:jc w:val="both"/>
        <w:rPr/>
      </w:pPr>
      <w:r>
        <w:rPr>
          <w:rFonts w:cs="Times New Roman" w:ascii="Times New Roman" w:hAnsi="Times New Roman"/>
          <w:b/>
          <w:sz w:val="28"/>
          <w:szCs w:val="28"/>
        </w:rPr>
        <w:t>4 станция «Угадай мелодию».</w:t>
      </w:r>
    </w:p>
    <w:p>
      <w:pPr>
        <w:pStyle w:val="NormalWeb"/>
        <w:spacing w:lineRule="auto" w:line="360" w:before="280" w:after="280"/>
        <w:ind w:left="0" w:right="0" w:hanging="0"/>
        <w:jc w:val="both"/>
        <w:rPr/>
      </w:pPr>
      <w:r>
        <w:rPr>
          <w:b/>
          <w:bCs/>
          <w:color w:val="000000"/>
          <w:sz w:val="28"/>
          <w:szCs w:val="28"/>
        </w:rPr>
        <w:t xml:space="preserve">Цель: </w:t>
      </w:r>
      <w:r>
        <w:rPr>
          <w:color w:val="000000"/>
          <w:sz w:val="28"/>
          <w:szCs w:val="28"/>
        </w:rPr>
        <w:t>Знакомство с профессиями в игровой занимательной форме.</w:t>
      </w:r>
    </w:p>
    <w:p>
      <w:pPr>
        <w:pStyle w:val="NormalWeb"/>
        <w:spacing w:lineRule="auto" w:line="360" w:before="280" w:after="280"/>
        <w:ind w:left="0" w:right="0" w:hanging="0"/>
        <w:jc w:val="both"/>
        <w:rPr/>
      </w:pPr>
      <w:r>
        <w:rPr>
          <w:b/>
          <w:bCs/>
          <w:color w:val="000000"/>
          <w:sz w:val="28"/>
          <w:szCs w:val="28"/>
        </w:rPr>
        <w:t>Оборудование: э</w:t>
      </w:r>
      <w:r>
        <w:rPr>
          <w:color w:val="000000"/>
          <w:sz w:val="28"/>
          <w:szCs w:val="28"/>
        </w:rPr>
        <w:t>лектронная доска, проектор, компьютер, колонки, презентация (викторина, аудиозаписи), киндер яйцо (внутри будет номер 1.2.3) .</w:t>
      </w:r>
    </w:p>
    <w:p>
      <w:pPr>
        <w:pStyle w:val="NormalWeb"/>
        <w:spacing w:lineRule="auto" w:line="360" w:before="280" w:after="280"/>
        <w:ind w:left="0" w:right="0" w:hanging="0"/>
        <w:jc w:val="both"/>
        <w:rPr/>
      </w:pPr>
      <w:r>
        <w:rPr>
          <w:b/>
          <w:bCs/>
          <w:color w:val="000000"/>
          <w:sz w:val="28"/>
          <w:szCs w:val="28"/>
        </w:rPr>
        <w:t>Учитель:</w:t>
      </w:r>
      <w:r>
        <w:rPr>
          <w:color w:val="000000"/>
          <w:sz w:val="28"/>
          <w:szCs w:val="28"/>
        </w:rPr>
        <w:t xml:space="preserve"> ребята, мы сейчас с вами на третьей станции она называется «Своя игра». - Кто-нибудь из вас смотрел по телевизору такую игру? - Давайте поиграем. - На нашей станции будет 3 команды. Первая колонка – это первая группа, вторая колонка – это вторая группа и третья колонка – это третья группа. - Право хода определим при помощи жеребьевки. Выбирайте яйца. - Если команда не выполняет задание, то право хода переходит следующей команде. После правильного ответа право хода переходит следующей команде. Каждая команда должна набрать как можно больше очков. (Если все три команды не могут отгадать им дается подсказка) - Первая группа выбираем категорию и выполняем задание и т.д.  (задания к станции представлены в формате презентации, прилагается к методичке).</w:t>
      </w:r>
    </w:p>
    <w:p>
      <w:pPr>
        <w:pStyle w:val="NormalWeb"/>
        <w:spacing w:lineRule="auto" w:line="360" w:before="280" w:after="280"/>
        <w:ind w:left="0" w:right="0" w:hanging="0"/>
        <w:jc w:val="both"/>
        <w:rPr/>
      </w:pPr>
      <w:r>
        <w:rPr>
          <w:color w:val="000000"/>
          <w:sz w:val="28"/>
          <w:szCs w:val="28"/>
          <w:u w:val="single"/>
        </w:rPr>
        <w:t>1. Категория «Песни про профессии»:</w:t>
      </w:r>
    </w:p>
    <w:p>
      <w:pPr>
        <w:pStyle w:val="NormalWeb"/>
        <w:spacing w:lineRule="auto" w:line="360" w:before="280" w:after="280"/>
        <w:ind w:left="0" w:right="0" w:hanging="0"/>
        <w:jc w:val="both"/>
        <w:rPr/>
      </w:pPr>
      <w:r>
        <w:rPr>
          <w:color w:val="000000"/>
          <w:sz w:val="28"/>
          <w:szCs w:val="28"/>
        </w:rPr>
        <w:t>1.Исполнитель Face – произведение «Юморист». Профессия – комик. 2. Исполнитель группа RASA – произведение «Пчеловод». Профессия – пчеловод. 3. Название песни «Владимир Путин Молодец». Профессия – президент. 4. Исполнитель группа Комбинация – произведение «Бухгалтер». Профессия – бухгалтер. 5. Исполнитель Михаил Боярский– произведение «Зеленоглазое такси». Профессия – таксист.</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2. Категория «Знаменитости и их профессии»:</w:t>
      </w:r>
    </w:p>
    <w:p>
      <w:pPr>
        <w:pStyle w:val="NormalWeb"/>
        <w:tabs>
          <w:tab w:val="clear" w:pos="708"/>
          <w:tab w:val="left" w:pos="1276" w:leader="none"/>
        </w:tabs>
        <w:spacing w:lineRule="auto" w:line="360" w:before="280" w:after="280"/>
        <w:ind w:left="0" w:right="0" w:hanging="0"/>
        <w:jc w:val="both"/>
        <w:rPr/>
      </w:pPr>
      <w:r>
        <w:rPr>
          <w:color w:val="000000"/>
          <w:sz w:val="28"/>
          <w:szCs w:val="28"/>
        </w:rPr>
        <w:t>1. GONE.Fludd по профессии инженер в области проектирования мобильных дорог. 2. Глеб получил высшее образование в МГУ и имеет профессию журналист. 3. По специальности Павел Воля – учитель русского языка и литературы. 4. Максим Галкин является лингвистом по профессии. 5. Ольга закончила институт международного права и имеет образование лингвиста.</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3. Категория «Песня по смайликам»:</w:t>
      </w:r>
    </w:p>
    <w:p>
      <w:pPr>
        <w:pStyle w:val="NormalWeb"/>
        <w:tabs>
          <w:tab w:val="clear" w:pos="708"/>
          <w:tab w:val="left" w:pos="1276" w:leader="none"/>
        </w:tabs>
        <w:spacing w:lineRule="auto" w:line="360" w:before="280" w:after="280"/>
        <w:ind w:left="0" w:right="0" w:hanging="0"/>
        <w:jc w:val="both"/>
        <w:rPr/>
      </w:pPr>
      <w:r>
        <w:rPr>
          <w:color w:val="000000"/>
          <w:sz w:val="28"/>
          <w:szCs w:val="28"/>
          <w:u w:val="none"/>
        </w:rPr>
        <w:t>1. Песня «Шофёр», исполнитель Л.Агутин  2. Песня «Актриса», исполнитель В. Меладзе 3. Песня «Стюардесса по имени Жанна», исполнитель В. Пресняков мл. 4. «Песня гениального сыщика» из м/ф «Бременские музыканты», исполнитель М. Магамаев 5. Песня «Пилот Иванов», исполнитель «</w:t>
      </w:r>
      <w:r>
        <w:rPr>
          <w:color w:val="000000"/>
          <w:sz w:val="28"/>
          <w:szCs w:val="28"/>
          <w:u w:val="none"/>
          <w:lang w:val="en-US"/>
        </w:rPr>
        <w:t>Soprano</w:t>
      </w:r>
      <w:r>
        <w:rPr>
          <w:color w:val="000000"/>
          <w:sz w:val="28"/>
          <w:szCs w:val="28"/>
          <w:u w:val="none"/>
          <w:lang w:val="ru-RU"/>
        </w:rPr>
        <w:t>» им. Турецкого.</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4. Категория « Загадки»:</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1. Он и волк, и Дед Мороз,</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И смешит ребят до слез,</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В прошлый раз был педагогом,</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Ну а завтра – машинист,</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Должен знать он очень много,</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Потому что он… (Артист)</w:t>
      </w:r>
    </w:p>
    <w:p>
      <w:pPr>
        <w:pStyle w:val="NormalWeb"/>
        <w:shd w:val="clear" w:color="auto" w:fill="FFFFFF"/>
        <w:spacing w:beforeAutospacing="0" w:before="0" w:afterAutospacing="0" w:after="0"/>
        <w:ind w:left="0" w:right="0" w:hanging="0"/>
        <w:rPr>
          <w:rFonts w:cs="Helvetica"/>
          <w:i w:val="false"/>
          <w:i w:val="false"/>
          <w:iCs w:val="false"/>
          <w:color w:val="000000"/>
          <w:sz w:val="28"/>
          <w:szCs w:val="28"/>
        </w:rPr>
      </w:pPr>
      <w:r>
        <w:rPr/>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2. Его задача – спектакль поставить,</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Чтоб каждый актер верно исполнил роль.</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Всеми на сцене он призван править.</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Для всех, кто на ней, он словно король. (Режиссер)</w:t>
      </w:r>
    </w:p>
    <w:p>
      <w:pPr>
        <w:pStyle w:val="NormalWeb"/>
        <w:shd w:val="clear" w:color="auto" w:fill="FFFFFF"/>
        <w:spacing w:beforeAutospacing="0" w:before="0" w:afterAutospacing="0" w:after="0"/>
        <w:ind w:left="0" w:right="0" w:hanging="0"/>
        <w:rPr>
          <w:rFonts w:cs="Helvetica"/>
          <w:i w:val="false"/>
          <w:i w:val="false"/>
          <w:iCs w:val="false"/>
          <w:color w:val="000000"/>
          <w:sz w:val="28"/>
          <w:szCs w:val="28"/>
        </w:rPr>
      </w:pPr>
      <w:r>
        <w:rPr/>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3. Он - друзей четвероногих</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Всеми признанный знаток,</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Воспитатель очень строгий,</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Крепко держит поводок.</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Учит он в собачей школе,</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Как команды выполнять.</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Все боксёры, дши, колли</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Назубок должны их знать. (Кинолог).</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rFonts w:cs="Helvetica"/>
          <w:color w:val="000000"/>
        </w:rPr>
      </w:pPr>
      <w:r>
        <w:rPr>
          <w:rFonts w:cs="Helvetica"/>
          <w:color w:val="000000"/>
        </w:rPr>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 xml:space="preserve">4. Его работа в глубине, </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На самом дне.</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Его работа в темноте</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И тишине.</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Но кто же он, Ответьте на вопрос, Не космонавт,</w:t>
      </w:r>
    </w:p>
    <w:p>
      <w:pPr>
        <w:pStyle w:val="NormalWeb"/>
        <w:shd w:val="clear" w:color="auto" w:fill="FFFFFF"/>
        <w:tabs>
          <w:tab w:val="clear" w:pos="708"/>
          <w:tab w:val="left" w:pos="1276" w:leader="none"/>
        </w:tabs>
        <w:spacing w:lineRule="auto" w:line="240" w:beforeAutospacing="0" w:before="0" w:afterAutospacing="0" w:after="0"/>
        <w:ind w:left="0" w:right="0" w:hanging="0"/>
        <w:jc w:val="both"/>
        <w:rPr/>
      </w:pPr>
      <w:r>
        <w:rPr>
          <w:rFonts w:cs="Helvetica"/>
          <w:i w:val="false"/>
          <w:iCs w:val="false"/>
          <w:color w:val="000000"/>
          <w:sz w:val="28"/>
          <w:szCs w:val="28"/>
        </w:rPr>
        <w:t>А ходит среди звёзд? (Во</w:t>
      </w:r>
      <w:r>
        <w:rPr>
          <w:rFonts w:cs="Helvetica"/>
          <w:i w:val="false"/>
          <w:iCs w:val="false"/>
          <w:color w:val="000000"/>
          <w:sz w:val="28"/>
          <w:szCs w:val="28"/>
        </w:rPr>
        <w:t>д</w:t>
      </w:r>
      <w:r>
        <w:rPr>
          <w:rFonts w:cs="Helvetica"/>
          <w:i w:val="false"/>
          <w:iCs w:val="false"/>
          <w:color w:val="000000"/>
          <w:sz w:val="28"/>
          <w:szCs w:val="28"/>
        </w:rPr>
        <w:t>олаз).</w:t>
      </w:r>
    </w:p>
    <w:p>
      <w:pPr>
        <w:pStyle w:val="NormalWeb"/>
        <w:shd w:val="clear" w:color="auto" w:fill="FFFFFF"/>
        <w:spacing w:beforeAutospacing="0" w:before="0" w:afterAutospacing="0" w:after="0"/>
        <w:ind w:left="0" w:right="0" w:hanging="0"/>
        <w:rPr>
          <w:rFonts w:cs="Helvetica"/>
          <w:color w:val="000000"/>
        </w:rPr>
      </w:pPr>
      <w:r>
        <w:rPr>
          <w:rFonts w:cs="Helvetica"/>
          <w:color w:val="000000"/>
        </w:rPr>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5. Он в институте долго учился,</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Растения с почвой он изучал.</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Теперь хорошо разбирается лично,</w:t>
      </w:r>
    </w:p>
    <w:p>
      <w:pPr>
        <w:pStyle w:val="NormalWeb"/>
        <w:shd w:val="clear" w:color="auto" w:fill="FFFFFF"/>
        <w:spacing w:beforeAutospacing="0" w:before="0" w:afterAutospacing="0" w:after="0"/>
        <w:ind w:left="0" w:right="0" w:hanging="0"/>
        <w:rPr/>
      </w:pPr>
      <w:r>
        <w:rPr>
          <w:rFonts w:cs="Helvetica"/>
          <w:i w:val="false"/>
          <w:iCs w:val="false"/>
          <w:color w:val="000000"/>
          <w:sz w:val="28"/>
          <w:szCs w:val="28"/>
        </w:rPr>
        <w:t>Как вырастить самый большой урожай. (Агроном).</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Подведение итогов:</w:t>
      </w:r>
      <w:r>
        <w:rPr>
          <w:b w:val="false"/>
          <w:bCs w:val="false"/>
          <w:color w:val="000000"/>
          <w:sz w:val="28"/>
          <w:szCs w:val="28"/>
        </w:rPr>
        <w:t xml:space="preserve"> в</w:t>
      </w:r>
      <w:r>
        <w:rPr>
          <w:color w:val="000000"/>
          <w:sz w:val="28"/>
          <w:szCs w:val="28"/>
        </w:rPr>
        <w:t>ы справились со всеми заданиями на станции, давайте подведем итоги нашей игры. Больше всех баллов набрала команда … Какая категория вам понравилась больше всего и почему?</w:t>
      </w:r>
    </w:p>
    <w:p>
      <w:pPr>
        <w:pStyle w:val="NormalWeb"/>
        <w:tabs>
          <w:tab w:val="clear" w:pos="708"/>
          <w:tab w:val="left" w:pos="1276" w:leader="none"/>
        </w:tabs>
        <w:spacing w:lineRule="auto" w:line="360" w:before="280" w:after="280"/>
        <w:ind w:left="0" w:right="0" w:hanging="0"/>
        <w:jc w:val="both"/>
        <w:rPr/>
      </w:pPr>
      <w:r>
        <w:rPr>
          <w:b/>
          <w:sz w:val="28"/>
          <w:szCs w:val="28"/>
        </w:rPr>
        <w:t>5 станция «Профессия или специальность».</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Цель:</w:t>
      </w:r>
      <w:r>
        <w:rPr>
          <w:color w:val="000000"/>
          <w:sz w:val="28"/>
          <w:szCs w:val="28"/>
        </w:rPr>
        <w:t xml:space="preserve"> повышение у участников уровня осознания таких их понятий как специализация в рамках той или иной профессии и расширение информированности о немалообразии профессионального труда.</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Учитель:</w:t>
      </w:r>
      <w:r>
        <w:rPr>
          <w:color w:val="000000"/>
          <w:sz w:val="28"/>
          <w:szCs w:val="28"/>
        </w:rPr>
        <w:t xml:space="preserve"> сейчас будут называться профессии, а вам нужно будет по очереди называть соответствующие специальности. Если кто-то из вас назовет сомнительные специальности или откровенно ошибется, ему мы зададим уточняющие вопросы. Допускаются небольшие обсуждения и дискуссии. </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Профессия:</w:t>
      </w:r>
      <w:r>
        <w:rPr>
          <w:color w:val="000000"/>
          <w:sz w:val="28"/>
          <w:szCs w:val="28"/>
        </w:rPr>
        <w:t xml:space="preserve"> врач — </w:t>
      </w:r>
      <w:r>
        <w:rPr>
          <w:color w:val="000000"/>
          <w:sz w:val="28"/>
          <w:szCs w:val="28"/>
          <w:u w:val="single"/>
        </w:rPr>
        <w:t xml:space="preserve">специальность: </w:t>
      </w:r>
      <w:r>
        <w:rPr>
          <w:color w:val="000000"/>
          <w:sz w:val="28"/>
          <w:szCs w:val="28"/>
        </w:rPr>
        <w:t>хирург, терапевт, педиатр.</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 xml:space="preserve">Профессия: </w:t>
      </w:r>
      <w:r>
        <w:rPr>
          <w:color w:val="000000"/>
          <w:sz w:val="28"/>
          <w:szCs w:val="28"/>
        </w:rPr>
        <w:t xml:space="preserve">педагог — </w:t>
      </w:r>
      <w:r>
        <w:rPr>
          <w:color w:val="000000"/>
          <w:sz w:val="28"/>
          <w:szCs w:val="28"/>
          <w:u w:val="single"/>
        </w:rPr>
        <w:t>специальность:</w:t>
      </w:r>
      <w:r>
        <w:rPr>
          <w:color w:val="000000"/>
          <w:sz w:val="28"/>
          <w:szCs w:val="28"/>
        </w:rPr>
        <w:t xml:space="preserve"> учитель физики, истории, технологии.</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Профессия:</w:t>
      </w:r>
      <w:r>
        <w:rPr>
          <w:color w:val="000000"/>
          <w:sz w:val="28"/>
          <w:szCs w:val="28"/>
        </w:rPr>
        <w:t xml:space="preserve"> ветеринар — </w:t>
      </w:r>
      <w:r>
        <w:rPr>
          <w:color w:val="000000"/>
          <w:sz w:val="28"/>
          <w:szCs w:val="28"/>
          <w:u w:val="single"/>
        </w:rPr>
        <w:t>специальность:</w:t>
      </w:r>
      <w:r>
        <w:rPr>
          <w:color w:val="000000"/>
          <w:sz w:val="28"/>
          <w:szCs w:val="28"/>
        </w:rPr>
        <w:t xml:space="preserve">  зоолог, ихтиолог.</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Профессия:</w:t>
      </w:r>
      <w:r>
        <w:rPr>
          <w:color w:val="000000"/>
          <w:sz w:val="28"/>
          <w:szCs w:val="28"/>
        </w:rPr>
        <w:t xml:space="preserve"> программист — </w:t>
      </w:r>
      <w:r>
        <w:rPr>
          <w:color w:val="000000"/>
          <w:sz w:val="28"/>
          <w:szCs w:val="28"/>
          <w:u w:val="single"/>
        </w:rPr>
        <w:t>специальность:</w:t>
      </w:r>
      <w:r>
        <w:rPr>
          <w:color w:val="000000"/>
          <w:sz w:val="28"/>
          <w:szCs w:val="28"/>
        </w:rPr>
        <w:t xml:space="preserve"> кодер, веб-дизайнер, оператор ПК.</w:t>
      </w:r>
    </w:p>
    <w:p>
      <w:pPr>
        <w:pStyle w:val="NormalWeb"/>
        <w:tabs>
          <w:tab w:val="clear" w:pos="708"/>
          <w:tab w:val="left" w:pos="1276" w:leader="none"/>
        </w:tabs>
        <w:spacing w:lineRule="auto" w:line="360" w:before="280" w:after="280"/>
        <w:ind w:left="0" w:right="0" w:hanging="0"/>
        <w:jc w:val="both"/>
        <w:rPr/>
      </w:pPr>
      <w:r>
        <w:rPr>
          <w:color w:val="000000"/>
          <w:sz w:val="28"/>
          <w:szCs w:val="28"/>
          <w:u w:val="single"/>
        </w:rPr>
        <w:t xml:space="preserve">Профессия: </w:t>
      </w:r>
      <w:r>
        <w:rPr>
          <w:color w:val="000000"/>
          <w:sz w:val="28"/>
          <w:szCs w:val="28"/>
        </w:rPr>
        <w:t xml:space="preserve">инженер — </w:t>
      </w:r>
      <w:r>
        <w:rPr>
          <w:color w:val="000000"/>
          <w:sz w:val="28"/>
          <w:szCs w:val="28"/>
          <w:u w:val="single"/>
        </w:rPr>
        <w:t>специальность:</w:t>
      </w:r>
      <w:r>
        <w:rPr>
          <w:color w:val="000000"/>
          <w:sz w:val="28"/>
          <w:szCs w:val="28"/>
        </w:rPr>
        <w:t xml:space="preserve"> робототехник, автотехник, конструктор; слесарь - автослесарь, автоэлектрик.</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Подведение итогов:</w:t>
      </w:r>
      <w:r>
        <w:rPr>
          <w:color w:val="000000"/>
          <w:sz w:val="28"/>
          <w:szCs w:val="28"/>
        </w:rPr>
        <w:t xml:space="preserve"> вы справились со всеми заданиями на станции, давайте подведем итоги нашей игры. Больше всех баллов набрала команда … . Какая категория вам понравилась больше всего и почему?</w:t>
      </w:r>
    </w:p>
    <w:p>
      <w:pPr>
        <w:pStyle w:val="Normal"/>
        <w:tabs>
          <w:tab w:val="clear" w:pos="708"/>
          <w:tab w:val="left" w:pos="1276" w:leader="none"/>
        </w:tabs>
        <w:spacing w:lineRule="auto" w:line="360"/>
        <w:ind w:left="0" w:right="0" w:hanging="0"/>
        <w:jc w:val="both"/>
        <w:rPr/>
      </w:pPr>
      <w:r>
        <w:rPr>
          <w:rFonts w:cs="Times New Roman" w:ascii="Times New Roman" w:hAnsi="Times New Roman"/>
          <w:b/>
          <w:sz w:val="28"/>
          <w:szCs w:val="28"/>
        </w:rPr>
        <w:t>6 станция «Интуиция».</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Цель:</w:t>
      </w:r>
      <w:r>
        <w:rPr>
          <w:color w:val="000000"/>
          <w:sz w:val="28"/>
          <w:szCs w:val="28"/>
        </w:rPr>
        <w:t xml:space="preserve"> повышение у участников информированности о средствах, методах, некоторых нюансах профессий.</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Учитель: с</w:t>
      </w:r>
      <w:r>
        <w:rPr>
          <w:color w:val="000000"/>
          <w:sz w:val="28"/>
          <w:szCs w:val="28"/>
        </w:rPr>
        <w:t>ейчас будут перед вами представлены картинки с предметами средств работы какой либо профессии. Ваша задача будет проанализировать их и определить к какой профессии они принадлежат.</w:t>
      </w:r>
    </w:p>
    <w:p>
      <w:pPr>
        <w:pStyle w:val="NormalWeb"/>
        <w:tabs>
          <w:tab w:val="clear" w:pos="708"/>
          <w:tab w:val="left" w:pos="1276" w:leader="none"/>
        </w:tabs>
        <w:spacing w:lineRule="auto" w:line="360" w:before="280" w:after="280"/>
        <w:ind w:left="0" w:right="0" w:hanging="0"/>
        <w:jc w:val="both"/>
        <w:rPr/>
      </w:pPr>
      <w:r>
        <w:rPr>
          <w:color w:val="000000"/>
          <w:sz w:val="28"/>
          <w:szCs w:val="28"/>
        </w:rPr>
        <w:t>Картинки (пример):</w:t>
      </w:r>
    </w:p>
    <w:p>
      <w:pPr>
        <w:pStyle w:val="NormalWeb"/>
        <w:numPr>
          <w:ilvl w:val="0"/>
          <w:numId w:val="1"/>
        </w:numPr>
        <w:tabs>
          <w:tab w:val="clear" w:pos="708"/>
          <w:tab w:val="left" w:pos="1276" w:leader="none"/>
        </w:tabs>
        <w:spacing w:lineRule="auto" w:line="360" w:before="280" w:after="280"/>
        <w:ind w:left="0" w:right="0" w:hanging="0"/>
        <w:jc w:val="both"/>
        <w:rPr/>
      </w:pPr>
      <w:r>
        <w:rPr>
          <w:color w:val="000000"/>
          <w:sz w:val="28"/>
          <w:szCs w:val="28"/>
        </w:rPr>
        <w:t>Врач-хирург</w:t>
      </w:r>
    </w:p>
    <w:p>
      <w:pPr>
        <w:pStyle w:val="NormalWeb"/>
        <w:tabs>
          <w:tab w:val="clear" w:pos="708"/>
          <w:tab w:val="left" w:pos="1276" w:leader="none"/>
        </w:tabs>
        <w:spacing w:lineRule="auto" w:line="360" w:before="280" w:after="280"/>
        <w:ind w:left="0" w:right="0" w:hanging="0"/>
        <w:jc w:val="both"/>
        <w:rPr/>
      </w:pPr>
      <w:r>
        <w:rPr/>
        <w:drawing>
          <wp:inline distT="0" distB="0" distL="0" distR="0">
            <wp:extent cx="2743200" cy="2057400"/>
            <wp:effectExtent l="0" t="0" r="0" b="0"/>
            <wp:docPr id="16" name="Рисунок 6" descr="https://sun9-26.userapi.com/impf/KzdUuBl6Z6x2tZSaXU57JIxwBoeq-o8FXZcN9A/dhfT99M9wtU.jpg?size=1000x750&amp;quality=96&amp;sign=aefe9c6771ab0c47ee547704be875b4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6" descr="https://sun9-26.userapi.com/impf/KzdUuBl6Z6x2tZSaXU57JIxwBoeq-o8FXZcN9A/dhfT99M9wtU.jpg?size=1000x750&amp;quality=96&amp;sign=aefe9c6771ab0c47ee547704be875b4e&amp;type=album"/>
                    <pic:cNvPicPr>
                      <a:picLocks noChangeAspect="1" noChangeArrowheads="1"/>
                    </pic:cNvPicPr>
                  </pic:nvPicPr>
                  <pic:blipFill>
                    <a:blip r:embed="rId4"/>
                    <a:stretch>
                      <a:fillRect/>
                    </a:stretch>
                  </pic:blipFill>
                  <pic:spPr bwMode="auto">
                    <a:xfrm>
                      <a:off x="0" y="0"/>
                      <a:ext cx="2743200" cy="2057400"/>
                    </a:xfrm>
                    <a:prstGeom prst="rect">
                      <a:avLst/>
                    </a:prstGeom>
                  </pic:spPr>
                </pic:pic>
              </a:graphicData>
            </a:graphic>
          </wp:inline>
        </w:drawing>
      </w:r>
    </w:p>
    <w:p>
      <w:pPr>
        <w:pStyle w:val="NormalWeb"/>
        <w:numPr>
          <w:ilvl w:val="0"/>
          <w:numId w:val="1"/>
        </w:numPr>
        <w:tabs>
          <w:tab w:val="clear" w:pos="708"/>
          <w:tab w:val="left" w:pos="1276" w:leader="none"/>
        </w:tabs>
        <w:spacing w:lineRule="auto" w:line="360" w:before="280" w:after="280"/>
        <w:ind w:left="0" w:right="0" w:hanging="0"/>
        <w:jc w:val="both"/>
        <w:rPr/>
      </w:pPr>
      <w:r>
        <w:rPr>
          <w:color w:val="000000"/>
          <w:sz w:val="28"/>
          <w:szCs w:val="28"/>
        </w:rPr>
        <w:t>Сантехник, автослесарь</w:t>
      </w:r>
    </w:p>
    <w:p>
      <w:pPr>
        <w:pStyle w:val="NormalWeb"/>
        <w:tabs>
          <w:tab w:val="clear" w:pos="708"/>
          <w:tab w:val="left" w:pos="1276" w:leader="none"/>
        </w:tabs>
        <w:spacing w:lineRule="auto" w:line="360" w:before="280" w:after="280"/>
        <w:ind w:left="0" w:right="0" w:hanging="0"/>
        <w:jc w:val="both"/>
        <w:rPr/>
      </w:pPr>
      <w:r>
        <w:rPr/>
        <w:drawing>
          <wp:inline distT="0" distB="0" distL="0" distR="0">
            <wp:extent cx="3595370" cy="4276725"/>
            <wp:effectExtent l="0" t="0" r="0" b="0"/>
            <wp:docPr id="17" name="Рисунок 7" descr="https://sun9-35.userapi.com/impf/wDrHSLRAYI365JmHQ0YPeJ1uREqFIEO5xRfbPA/A0X6r2rJ1a8.jpg?size=908x1080&amp;quality=96&amp;sign=3fd2d49cfd0fb17f4f81cca154e87476&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7" descr="https://sun9-35.userapi.com/impf/wDrHSLRAYI365JmHQ0YPeJ1uREqFIEO5xRfbPA/A0X6r2rJ1a8.jpg?size=908x1080&amp;quality=96&amp;sign=3fd2d49cfd0fb17f4f81cca154e87476&amp;type=album"/>
                    <pic:cNvPicPr>
                      <a:picLocks noChangeAspect="1" noChangeArrowheads="1"/>
                    </pic:cNvPicPr>
                  </pic:nvPicPr>
                  <pic:blipFill>
                    <a:blip r:embed="rId5"/>
                    <a:stretch>
                      <a:fillRect/>
                    </a:stretch>
                  </pic:blipFill>
                  <pic:spPr bwMode="auto">
                    <a:xfrm>
                      <a:off x="0" y="0"/>
                      <a:ext cx="3595370" cy="4276725"/>
                    </a:xfrm>
                    <a:prstGeom prst="rect">
                      <a:avLst/>
                    </a:prstGeom>
                  </pic:spPr>
                </pic:pic>
              </a:graphicData>
            </a:graphic>
          </wp:inline>
        </w:drawing>
      </w:r>
    </w:p>
    <w:p>
      <w:pPr>
        <w:pStyle w:val="NormalWeb"/>
        <w:numPr>
          <w:ilvl w:val="0"/>
          <w:numId w:val="1"/>
        </w:numPr>
        <w:tabs>
          <w:tab w:val="clear" w:pos="708"/>
          <w:tab w:val="left" w:pos="1276" w:leader="none"/>
        </w:tabs>
        <w:spacing w:lineRule="auto" w:line="360" w:before="280" w:after="280"/>
        <w:ind w:left="0" w:right="0" w:hanging="0"/>
        <w:jc w:val="both"/>
        <w:rPr/>
      </w:pPr>
      <w:r>
        <w:rPr>
          <w:color w:val="000000"/>
          <w:sz w:val="28"/>
          <w:szCs w:val="28"/>
        </w:rPr>
        <w:t>Учитель географии</w:t>
      </w:r>
    </w:p>
    <w:p>
      <w:pPr>
        <w:pStyle w:val="NormalWeb"/>
        <w:tabs>
          <w:tab w:val="clear" w:pos="708"/>
          <w:tab w:val="left" w:pos="1276" w:leader="none"/>
        </w:tabs>
        <w:spacing w:lineRule="auto" w:line="360" w:before="280" w:after="280"/>
        <w:ind w:left="0" w:right="0" w:hanging="0"/>
        <w:jc w:val="both"/>
        <w:rPr/>
      </w:pPr>
      <w:r>
        <w:rPr/>
        <w:drawing>
          <wp:inline distT="0" distB="0" distL="0" distR="0">
            <wp:extent cx="3342005" cy="2227580"/>
            <wp:effectExtent l="0" t="0" r="0" b="0"/>
            <wp:docPr id="18" name="Рисунок 3" descr="https://sun9-66.userapi.com/impf/EJxfUl689q7aaybnlfLBytXjphMjdIS8mWV4aw/pzO1yYniLt0.jpg?size=1280x853&amp;quality=96&amp;sign=8cbaeef19d8279be00b506b8f56138fa&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 descr="https://sun9-66.userapi.com/impf/EJxfUl689q7aaybnlfLBytXjphMjdIS8mWV4aw/pzO1yYniLt0.jpg?size=1280x853&amp;quality=96&amp;sign=8cbaeef19d8279be00b506b8f56138fa&amp;type=album"/>
                    <pic:cNvPicPr>
                      <a:picLocks noChangeAspect="1" noChangeArrowheads="1"/>
                    </pic:cNvPicPr>
                  </pic:nvPicPr>
                  <pic:blipFill>
                    <a:blip r:embed="rId6"/>
                    <a:stretch>
                      <a:fillRect/>
                    </a:stretch>
                  </pic:blipFill>
                  <pic:spPr bwMode="auto">
                    <a:xfrm>
                      <a:off x="0" y="0"/>
                      <a:ext cx="3342005" cy="2227580"/>
                    </a:xfrm>
                    <a:prstGeom prst="rect">
                      <a:avLst/>
                    </a:prstGeom>
                  </pic:spPr>
                </pic:pic>
              </a:graphicData>
            </a:graphic>
          </wp:inline>
        </w:drawing>
      </w:r>
    </w:p>
    <w:p>
      <w:pPr>
        <w:pStyle w:val="NormalWeb"/>
        <w:numPr>
          <w:ilvl w:val="0"/>
          <w:numId w:val="1"/>
        </w:numPr>
        <w:tabs>
          <w:tab w:val="clear" w:pos="708"/>
          <w:tab w:val="left" w:pos="1276" w:leader="none"/>
        </w:tabs>
        <w:spacing w:lineRule="auto" w:line="360" w:before="280" w:after="280"/>
        <w:ind w:left="0" w:right="0" w:hanging="0"/>
        <w:jc w:val="both"/>
        <w:rPr/>
      </w:pPr>
      <w:r>
        <w:rPr>
          <w:color w:val="000000"/>
          <w:sz w:val="28"/>
          <w:szCs w:val="28"/>
        </w:rPr>
        <w:t>Метеоролог</w:t>
      </w:r>
    </w:p>
    <w:p>
      <w:pPr>
        <w:pStyle w:val="NormalWeb"/>
        <w:tabs>
          <w:tab w:val="clear" w:pos="708"/>
          <w:tab w:val="left" w:pos="1276" w:leader="none"/>
        </w:tabs>
        <w:spacing w:lineRule="auto" w:line="360" w:before="280" w:after="280"/>
        <w:ind w:left="0" w:right="0" w:hanging="0"/>
        <w:jc w:val="both"/>
        <w:rPr/>
      </w:pPr>
      <w:r>
        <w:rPr/>
        <w:drawing>
          <wp:inline distT="0" distB="0" distL="0" distR="0">
            <wp:extent cx="2895600" cy="1628775"/>
            <wp:effectExtent l="0" t="0" r="0" b="0"/>
            <wp:docPr id="19" name="Рисунок 8" descr="https://sun9-59.userapi.com/impf/dXN9s-EM3Lx2UICXo5femJMxTTzMqdFvZOhCVA/eksC3Rl86Jg.jpg?size=960x540&amp;quality=96&amp;sign=caade91e182a8c51438c3f50822cc7df&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8" descr="https://sun9-59.userapi.com/impf/dXN9s-EM3Lx2UICXo5femJMxTTzMqdFvZOhCVA/eksC3Rl86Jg.jpg?size=960x540&amp;quality=96&amp;sign=caade91e182a8c51438c3f50822cc7df&amp;type=album"/>
                    <pic:cNvPicPr>
                      <a:picLocks noChangeAspect="1" noChangeArrowheads="1"/>
                    </pic:cNvPicPr>
                  </pic:nvPicPr>
                  <pic:blipFill>
                    <a:blip r:embed="rId7"/>
                    <a:stretch>
                      <a:fillRect/>
                    </a:stretch>
                  </pic:blipFill>
                  <pic:spPr bwMode="auto">
                    <a:xfrm>
                      <a:off x="0" y="0"/>
                      <a:ext cx="2895600" cy="1628775"/>
                    </a:xfrm>
                    <a:prstGeom prst="rect">
                      <a:avLst/>
                    </a:prstGeom>
                  </pic:spPr>
                </pic:pic>
              </a:graphicData>
            </a:graphic>
          </wp:inline>
        </w:drawing>
      </w:r>
    </w:p>
    <w:p>
      <w:pPr>
        <w:pStyle w:val="NormalWeb"/>
        <w:numPr>
          <w:ilvl w:val="0"/>
          <w:numId w:val="1"/>
        </w:numPr>
        <w:tabs>
          <w:tab w:val="clear" w:pos="708"/>
          <w:tab w:val="left" w:pos="1276" w:leader="none"/>
        </w:tabs>
        <w:spacing w:lineRule="auto" w:line="360" w:before="280" w:after="280"/>
        <w:ind w:left="0" w:right="0" w:hanging="0"/>
        <w:jc w:val="both"/>
        <w:rPr/>
      </w:pPr>
      <w:r>
        <w:rPr>
          <w:color w:val="000000"/>
          <w:sz w:val="28"/>
          <w:szCs w:val="28"/>
        </w:rPr>
        <w:t>Вагоновожатый</w:t>
      </w:r>
    </w:p>
    <w:p>
      <w:pPr>
        <w:pStyle w:val="NormalWeb"/>
        <w:tabs>
          <w:tab w:val="clear" w:pos="708"/>
          <w:tab w:val="left" w:pos="1276" w:leader="none"/>
        </w:tabs>
        <w:spacing w:lineRule="auto" w:line="360" w:before="280" w:after="280"/>
        <w:ind w:left="0" w:right="0" w:hanging="0"/>
        <w:jc w:val="both"/>
        <w:rPr/>
      </w:pPr>
      <w:r>
        <w:rPr/>
        <w:drawing>
          <wp:inline distT="0" distB="0" distL="0" distR="0">
            <wp:extent cx="3028950" cy="2271395"/>
            <wp:effectExtent l="0" t="0" r="0" b="0"/>
            <wp:docPr id="20" name="Рисунок 9" descr="https://sun9-10.userapi.com/impf/dD3zD25WYktCSazGx_nilsUjTIS_UM3GZ0vUdQ/AcelCVhRQZk.jpg?size=1280x960&amp;quality=96&amp;sign=ec5eaee8fdfcef177e1d21c9a8c42077&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9" descr="https://sun9-10.userapi.com/impf/dD3zD25WYktCSazGx_nilsUjTIS_UM3GZ0vUdQ/AcelCVhRQZk.jpg?size=1280x960&amp;quality=96&amp;sign=ec5eaee8fdfcef177e1d21c9a8c42077&amp;type=album"/>
                    <pic:cNvPicPr>
                      <a:picLocks noChangeAspect="1" noChangeArrowheads="1"/>
                    </pic:cNvPicPr>
                  </pic:nvPicPr>
                  <pic:blipFill>
                    <a:blip r:embed="rId8"/>
                    <a:stretch>
                      <a:fillRect/>
                    </a:stretch>
                  </pic:blipFill>
                  <pic:spPr bwMode="auto">
                    <a:xfrm>
                      <a:off x="0" y="0"/>
                      <a:ext cx="3028950" cy="2271395"/>
                    </a:xfrm>
                    <a:prstGeom prst="rect">
                      <a:avLst/>
                    </a:prstGeom>
                  </pic:spPr>
                </pic:pic>
              </a:graphicData>
            </a:graphic>
          </wp:inline>
        </w:drawing>
      </w:r>
    </w:p>
    <w:p>
      <w:pPr>
        <w:pStyle w:val="NormalWeb"/>
        <w:numPr>
          <w:ilvl w:val="0"/>
          <w:numId w:val="1"/>
        </w:numPr>
        <w:tabs>
          <w:tab w:val="clear" w:pos="708"/>
          <w:tab w:val="left" w:pos="1276" w:leader="none"/>
        </w:tabs>
        <w:spacing w:lineRule="auto" w:line="360" w:before="280" w:after="280"/>
        <w:ind w:left="0" w:right="0" w:hanging="0"/>
        <w:jc w:val="both"/>
        <w:rPr/>
      </w:pPr>
      <w:r>
        <w:rPr>
          <w:color w:val="000000"/>
          <w:sz w:val="28"/>
          <w:szCs w:val="28"/>
        </w:rPr>
        <w:t>Сотрудник ППС</w:t>
      </w:r>
    </w:p>
    <w:p>
      <w:pPr>
        <w:pStyle w:val="NormalWeb"/>
        <w:tabs>
          <w:tab w:val="clear" w:pos="708"/>
          <w:tab w:val="left" w:pos="1276" w:leader="none"/>
        </w:tabs>
        <w:spacing w:lineRule="auto" w:line="360" w:before="280" w:after="280"/>
        <w:ind w:left="0" w:right="0" w:hanging="0"/>
        <w:jc w:val="both"/>
        <w:rPr/>
      </w:pPr>
      <w:r>
        <w:rPr/>
        <w:drawing>
          <wp:inline distT="0" distB="0" distL="0" distR="0">
            <wp:extent cx="1497330" cy="1390650"/>
            <wp:effectExtent l="0" t="0" r="0" b="0"/>
            <wp:docPr id="21" name="Рисунок 10" descr="https://sun9-40.userapi.com/impf/WfWhVG61eidAarhKTom6AO1AKP3yEZx77BUluA/uO82F9iZE4k.jpg?size=970x901&amp;quality=96&amp;sign=e3420a5e983a95881668aae6c0eda30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10" descr="https://sun9-40.userapi.com/impf/WfWhVG61eidAarhKTom6AO1AKP3yEZx77BUluA/uO82F9iZE4k.jpg?size=970x901&amp;quality=96&amp;sign=e3420a5e983a95881668aae6c0eda308&amp;type=album"/>
                    <pic:cNvPicPr>
                      <a:picLocks noChangeAspect="1" noChangeArrowheads="1"/>
                    </pic:cNvPicPr>
                  </pic:nvPicPr>
                  <pic:blipFill>
                    <a:blip r:embed="rId9"/>
                    <a:stretch>
                      <a:fillRect/>
                    </a:stretch>
                  </pic:blipFill>
                  <pic:spPr bwMode="auto">
                    <a:xfrm>
                      <a:off x="0" y="0"/>
                      <a:ext cx="1497330" cy="1390650"/>
                    </a:xfrm>
                    <a:prstGeom prst="rect">
                      <a:avLst/>
                    </a:prstGeom>
                  </pic:spPr>
                </pic:pic>
              </a:graphicData>
            </a:graphic>
          </wp:inline>
        </w:drawing>
      </w:r>
    </w:p>
    <w:p>
      <w:pPr>
        <w:pStyle w:val="NormalWeb"/>
        <w:tabs>
          <w:tab w:val="clear" w:pos="708"/>
          <w:tab w:val="left" w:pos="1276" w:leader="none"/>
        </w:tabs>
        <w:spacing w:lineRule="auto" w:line="360" w:before="280" w:after="280"/>
        <w:ind w:left="0" w:right="0" w:hanging="0"/>
        <w:jc w:val="both"/>
        <w:rPr/>
      </w:pPr>
      <w:r>
        <w:rPr>
          <w:b/>
          <w:bCs/>
          <w:color w:val="000000"/>
          <w:sz w:val="28"/>
          <w:szCs w:val="28"/>
        </w:rPr>
        <w:t>Подведение итогов:</w:t>
      </w:r>
      <w:r>
        <w:rPr>
          <w:color w:val="000000"/>
          <w:sz w:val="28"/>
          <w:szCs w:val="28"/>
        </w:rPr>
        <w:t xml:space="preserve"> вы большие молодцы, я надеюсь вы узнали что-то новое для себя. Удачи вам на следующей станции</w:t>
      </w:r>
    </w:p>
    <w:p>
      <w:pPr>
        <w:pStyle w:val="NormalWeb"/>
        <w:tabs>
          <w:tab w:val="clear" w:pos="708"/>
          <w:tab w:val="left" w:pos="1276" w:leader="none"/>
        </w:tabs>
        <w:spacing w:lineRule="auto" w:line="360" w:before="280" w:after="280"/>
        <w:ind w:left="0" w:right="0" w:hanging="0"/>
        <w:jc w:val="both"/>
        <w:rPr/>
      </w:pPr>
      <w:r>
        <w:rPr>
          <w:b/>
          <w:sz w:val="28"/>
          <w:szCs w:val="28"/>
        </w:rPr>
        <w:t>7 станция «Седьмое чувство».</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Цель:</w:t>
      </w:r>
      <w:r>
        <w:rPr>
          <w:color w:val="000000"/>
          <w:sz w:val="28"/>
          <w:szCs w:val="28"/>
        </w:rPr>
        <w:t xml:space="preserve"> в игровой форме рассказать ученикам про различные профессии и их средней заработной плате.</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Оборудование:</w:t>
      </w:r>
      <w:r>
        <w:rPr>
          <w:color w:val="000000"/>
          <w:sz w:val="28"/>
          <w:szCs w:val="28"/>
        </w:rPr>
        <w:t xml:space="preserve"> рюкзак с предметами, которые будут указывать на профессии. В конкретном случае мы берём предметы, которые есть у нас в наличии. В данном случае были взяты предметы статуэтка (скульптор), машинка и отвёртка (автомеханик), фотоаппарат (фотограф), цепочка с подвеской (ювелир), духи (парфюмер), цветок (флорист), помада (визажист), книга (писатель), тубус (инженер). </w:t>
      </w:r>
      <w:r>
        <w:rPr>
          <w:rFonts w:eastAsia="Times New Roman" w:cs="Times New Roman"/>
          <w:color w:val="000000"/>
          <w:kern w:val="0"/>
          <w:sz w:val="28"/>
          <w:szCs w:val="28"/>
          <w:lang w:val="ru-RU" w:eastAsia="ru-RU" w:bidi="ar-SA"/>
        </w:rPr>
        <w:t>Описание профессий</w:t>
      </w:r>
      <w:r>
        <w:rPr>
          <w:color w:val="000000"/>
          <w:sz w:val="28"/>
          <w:szCs w:val="28"/>
        </w:rPr>
        <w:t xml:space="preserve"> представлено в формате презентации, прилагается к методичке.</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Учитель:</w:t>
      </w:r>
      <w:r>
        <w:rPr>
          <w:color w:val="000000"/>
          <w:sz w:val="28"/>
          <w:szCs w:val="28"/>
        </w:rPr>
        <w:t xml:space="preserve"> приветствую всех! На это станции мы с вами будем играть. Правила таковы: один из вас выбирает предмет, затем все вместе вы угадываете на какую профессию указывает данный предмет. После вашего ответа я вам расскажу краткую, но интересную информацию про данную профессию. Если вам все понятно можно приступать.</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Подведение итогов: в</w:t>
      </w:r>
      <w:r>
        <w:rPr>
          <w:color w:val="000000"/>
          <w:sz w:val="28"/>
          <w:szCs w:val="28"/>
        </w:rPr>
        <w:t>ы большие молодцы, я надеюсь вы узнали что-то новое для себя. Удачи вам на следующей станции</w:t>
      </w:r>
    </w:p>
    <w:p>
      <w:pPr>
        <w:pStyle w:val="Normal"/>
        <w:tabs>
          <w:tab w:val="clear" w:pos="708"/>
          <w:tab w:val="left" w:pos="1276" w:leader="none"/>
        </w:tabs>
        <w:spacing w:lineRule="auto" w:line="360"/>
        <w:ind w:left="0" w:right="0" w:hanging="0"/>
        <w:jc w:val="both"/>
        <w:rPr/>
      </w:pPr>
      <w:r>
        <w:rPr>
          <w:rFonts w:cs="Times New Roman" w:ascii="Times New Roman" w:hAnsi="Times New Roman"/>
          <w:b/>
          <w:sz w:val="28"/>
          <w:szCs w:val="28"/>
        </w:rPr>
        <w:t>8 станция  «Шар судьбы».</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Цель:</w:t>
      </w:r>
      <w:r>
        <w:rPr>
          <w:color w:val="000000"/>
          <w:sz w:val="28"/>
          <w:szCs w:val="28"/>
        </w:rPr>
        <w:t xml:space="preserve"> с помощью психологического теста выявить у учеников различные склонности к профессиям</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Оборудование:</w:t>
      </w:r>
      <w:r>
        <w:rPr>
          <w:color w:val="000000"/>
          <w:sz w:val="28"/>
          <w:szCs w:val="28"/>
        </w:rPr>
        <w:t xml:space="preserve"> распечатанные экземпляры тестов (Приложение 2), ручки.</w:t>
      </w:r>
    </w:p>
    <w:p>
      <w:pPr>
        <w:pStyle w:val="NormalWeb"/>
        <w:tabs>
          <w:tab w:val="clear" w:pos="708"/>
          <w:tab w:val="left" w:pos="1276" w:leader="none"/>
        </w:tabs>
        <w:spacing w:lineRule="auto" w:line="360" w:before="280" w:after="280"/>
        <w:ind w:left="0" w:right="0" w:hanging="0"/>
        <w:jc w:val="both"/>
        <w:rPr/>
      </w:pPr>
      <w:r>
        <w:rPr>
          <w:color w:val="000000"/>
          <w:sz w:val="28"/>
          <w:szCs w:val="28"/>
        </w:rPr>
        <w:t>*Ученики рассаживаются по местам, им выдаются тесты и ручки. После прохождения теста они сразу же узнают результат.</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Учитель:</w:t>
      </w:r>
      <w:r>
        <w:rPr>
          <w:color w:val="000000"/>
          <w:sz w:val="28"/>
          <w:szCs w:val="28"/>
        </w:rPr>
        <w:t xml:space="preserve"> -Приветствую вас! Вы находитесь на станции «Шар судьбы». Как вы уже наверно догадались, это необычная станция. Здесь вы поймете какие вы все разносторонние личности и возможно вы раскроете новый потенциал, что поможет вам с выбором будущей профессии. И все это благодаря прохождению теста, результаты которого вы узнаете сразу после прохождения.</w:t>
      </w:r>
    </w:p>
    <w:p>
      <w:pPr>
        <w:pStyle w:val="NormalWeb"/>
        <w:tabs>
          <w:tab w:val="clear" w:pos="708"/>
          <w:tab w:val="left" w:pos="1276" w:leader="none"/>
        </w:tabs>
        <w:spacing w:lineRule="auto" w:line="360" w:before="280" w:after="280"/>
        <w:ind w:left="0" w:right="0" w:hanging="0"/>
        <w:jc w:val="both"/>
        <w:rPr/>
      </w:pPr>
      <w:r>
        <w:rPr>
          <w:color w:val="000000"/>
          <w:sz w:val="28"/>
          <w:szCs w:val="28"/>
        </w:rPr>
        <w:t>Ученики решают тест, после оглашаются и обсуждаются результаты.</w:t>
      </w:r>
    </w:p>
    <w:p>
      <w:pPr>
        <w:pStyle w:val="NormalWeb"/>
        <w:tabs>
          <w:tab w:val="clear" w:pos="708"/>
          <w:tab w:val="left" w:pos="1276" w:leader="none"/>
        </w:tabs>
        <w:spacing w:lineRule="auto" w:line="360" w:before="280" w:after="280"/>
        <w:ind w:left="0" w:right="0" w:hanging="0"/>
        <w:jc w:val="both"/>
        <w:rPr/>
      </w:pPr>
      <w:r>
        <w:rPr>
          <w:b/>
          <w:bCs/>
          <w:color w:val="000000"/>
          <w:sz w:val="28"/>
          <w:szCs w:val="28"/>
        </w:rPr>
        <w:t>Подведение итогов:</w:t>
      </w:r>
      <w:r>
        <w:rPr>
          <w:color w:val="000000"/>
          <w:sz w:val="28"/>
          <w:szCs w:val="28"/>
        </w:rPr>
        <w:t xml:space="preserve"> надеюсь, вы узнали что-то новое про себя или закрепили то, что уже знали. Вы большие молодцы, удачи на следующей станции!</w:t>
      </w:r>
    </w:p>
    <w:p>
      <w:pPr>
        <w:pStyle w:val="Normal"/>
        <w:spacing w:lineRule="auto" w:line="360"/>
        <w:ind w:left="0" w:right="0" w:hanging="0"/>
        <w:jc w:val="both"/>
        <w:rPr/>
      </w:pPr>
      <w:r>
        <w:rPr>
          <w:rFonts w:cs="Times New Roman" w:ascii="Times New Roman" w:hAnsi="Times New Roman"/>
          <w:b/>
          <w:sz w:val="28"/>
          <w:szCs w:val="28"/>
        </w:rPr>
        <w:t xml:space="preserve">4. Подведение итогов. </w:t>
      </w:r>
      <w:r>
        <w:rPr>
          <w:rFonts w:cs="Times New Roman" w:ascii="Times New Roman" w:hAnsi="Times New Roman"/>
          <w:sz w:val="28"/>
          <w:szCs w:val="28"/>
        </w:rPr>
        <w:t>Награждение участников мероприятия брошюрами и результатами индивидуальных тестов.</w:t>
      </w:r>
    </w:p>
    <w:p>
      <w:pPr>
        <w:pStyle w:val="Normal"/>
        <w:spacing w:lineRule="auto" w:line="360"/>
        <w:ind w:left="0" w:right="0" w:hanging="0"/>
        <w:jc w:val="both"/>
        <w:rPr/>
      </w:pPr>
      <w:r>
        <w:rPr>
          <w:rFonts w:cs="Times New Roman" w:ascii="Times New Roman" w:hAnsi="Times New Roman"/>
          <w:b/>
          <w:sz w:val="28"/>
          <w:szCs w:val="28"/>
        </w:rPr>
        <w:t xml:space="preserve"> </w:t>
      </w:r>
      <w:r>
        <w:rPr>
          <w:rFonts w:cs="Times New Roman" w:ascii="Times New Roman" w:hAnsi="Times New Roman"/>
          <w:b/>
          <w:sz w:val="28"/>
          <w:szCs w:val="28"/>
        </w:rPr>
        <w:t xml:space="preserve">Ведущий 1: </w:t>
      </w:r>
      <w:r>
        <w:rPr>
          <w:rFonts w:cs="Times New Roman" w:ascii="Times New Roman" w:hAnsi="Times New Roman"/>
          <w:sz w:val="28"/>
          <w:szCs w:val="28"/>
        </w:rPr>
        <w:t xml:space="preserve">Вот и пройдены все станции  профориентационного квеста. Все профессии важны, все профессии нужны. Думаем, что вы многое узнали  о профессиях учителя и воспитателя, которые можете получить в Ульяновском педагогическом колледже. </w:t>
      </w:r>
    </w:p>
    <w:p>
      <w:pPr>
        <w:pStyle w:val="Normal"/>
        <w:spacing w:lineRule="auto" w:line="360"/>
        <w:ind w:left="0" w:right="0" w:hanging="0"/>
        <w:jc w:val="both"/>
        <w:rPr/>
      </w:pPr>
      <w:r>
        <w:rPr>
          <w:rFonts w:cs="Times New Roman" w:ascii="Times New Roman" w:hAnsi="Times New Roman"/>
          <w:b/>
          <w:sz w:val="28"/>
          <w:szCs w:val="28"/>
        </w:rPr>
        <w:t xml:space="preserve">Ведущий 2: </w:t>
      </w:r>
      <w:r>
        <w:rPr>
          <w:rFonts w:cs="Times New Roman" w:ascii="Times New Roman" w:hAnsi="Times New Roman"/>
          <w:sz w:val="28"/>
          <w:szCs w:val="28"/>
        </w:rPr>
        <w:t xml:space="preserve">Учителя и воспитатели призваны растить, обучать и воспитывать будущее поколение страны. Сделайте свой выбор! </w:t>
      </w:r>
    </w:p>
    <w:p>
      <w:pPr>
        <w:pStyle w:val="Normal"/>
        <w:spacing w:lineRule="auto" w:line="360"/>
        <w:ind w:left="0" w:right="0" w:hanging="0"/>
        <w:jc w:val="both"/>
        <w:rPr/>
      </w:pPr>
      <w:r>
        <w:rPr>
          <w:rFonts w:cs="Times New Roman" w:ascii="Times New Roman" w:hAnsi="Times New Roman"/>
          <w:b/>
          <w:sz w:val="28"/>
          <w:szCs w:val="28"/>
        </w:rPr>
        <w:t>Ведущий 1:</w:t>
      </w:r>
      <w:r>
        <w:rPr>
          <w:rFonts w:cs="Times New Roman" w:ascii="Times New Roman" w:hAnsi="Times New Roman"/>
          <w:sz w:val="28"/>
          <w:szCs w:val="28"/>
        </w:rPr>
        <w:t xml:space="preserve"> Пока жюри подводит итоги, мы  выявим, кому понравилось мероприятие и кто заинтересовался профессиями учителя и воспитателя? Кто имеет желание поступить в Ульяновский педагогический колледж?    Поднимите оранжевые  жетоны. Рефлексия. </w:t>
      </w:r>
    </w:p>
    <w:p>
      <w:pPr>
        <w:pStyle w:val="Normal"/>
        <w:spacing w:lineRule="auto" w:line="360"/>
        <w:ind w:left="0" w:right="0" w:hanging="0"/>
        <w:jc w:val="both"/>
        <w:rPr/>
      </w:pPr>
      <w:r>
        <w:rPr>
          <w:rFonts w:cs="Times New Roman" w:ascii="Times New Roman" w:hAnsi="Times New Roman"/>
          <w:sz w:val="28"/>
          <w:szCs w:val="28"/>
        </w:rPr>
        <w:t xml:space="preserve">Жюри подведёт итоги квеста и вручит призы участниками  мероприятия            </w:t>
      </w:r>
      <w:r>
        <w:rPr>
          <w:rFonts w:cs="Times New Roman" w:ascii="Times New Roman" w:hAnsi="Times New Roman"/>
          <w:b/>
          <w:sz w:val="28"/>
          <w:szCs w:val="28"/>
        </w:rPr>
        <w:t>(вручение буклетов о выборе профессий и индивидуальных результатов тестов, см. Приложение 3)</w:t>
      </w:r>
      <w:r>
        <w:rPr>
          <w:rFonts w:cs="Times New Roman" w:ascii="Times New Roman" w:hAnsi="Times New Roman"/>
          <w:sz w:val="28"/>
          <w:szCs w:val="28"/>
        </w:rPr>
        <w:t>.</w:t>
      </w:r>
    </w:p>
    <w:p>
      <w:pPr>
        <w:pStyle w:val="Normal"/>
        <w:tabs>
          <w:tab w:val="clear" w:pos="708"/>
          <w:tab w:val="left" w:pos="1276" w:leader="none"/>
        </w:tabs>
        <w:spacing w:lineRule="auto" w:line="360"/>
        <w:ind w:left="0" w:right="0" w:hanging="0"/>
        <w:jc w:val="both"/>
        <w:rPr/>
      </w:pPr>
      <w:r>
        <w:rPr>
          <w:rFonts w:cs="Times New Roman" w:ascii="Times New Roman" w:hAnsi="Times New Roman"/>
          <w:sz w:val="28"/>
          <w:szCs w:val="28"/>
        </w:rPr>
        <w:t xml:space="preserve"> </w:t>
      </w:r>
      <w:r>
        <w:rPr>
          <w:rFonts w:cs="Times New Roman" w:ascii="Times New Roman" w:hAnsi="Times New Roman"/>
          <w:b/>
          <w:sz w:val="28"/>
          <w:szCs w:val="28"/>
        </w:rPr>
        <w:t xml:space="preserve">Рефлексия. </w:t>
      </w:r>
      <w:r>
        <w:rPr>
          <w:rFonts w:cs="Times New Roman" w:ascii="Times New Roman" w:hAnsi="Times New Roman"/>
          <w:sz w:val="28"/>
          <w:szCs w:val="28"/>
        </w:rPr>
        <w:t xml:space="preserve">  Участники квеста по очереди подходят к доске и вешают тот смайлик, который отражает их эмоциональное состояние после квеста.   </w:t>
      </w:r>
    </w:p>
    <w:p>
      <w:pPr>
        <w:pStyle w:val="Normal"/>
        <w:spacing w:lineRule="auto" w:line="360"/>
        <w:ind w:left="0" w:right="0" w:hanging="0"/>
        <w:jc w:val="both"/>
        <w:rPr>
          <w:rFonts w:ascii="Times New Roman" w:hAnsi="Times New Roman" w:cs="Times New Roman"/>
          <w:b/>
          <w:b/>
          <w:sz w:val="28"/>
          <w:szCs w:val="28"/>
        </w:rPr>
      </w:pPr>
      <w:r>
        <w:rPr>
          <w:rFonts w:cs="Times New Roman" w:ascii="Times New Roman" w:hAnsi="Times New Roman"/>
          <w:b/>
          <w:sz w:val="28"/>
          <w:szCs w:val="28"/>
        </w:rPr>
      </w:r>
      <w:r>
        <w:br w:type="page"/>
      </w:r>
    </w:p>
    <w:p>
      <w:pPr>
        <w:pStyle w:val="Normal"/>
        <w:spacing w:lineRule="auto" w:line="360"/>
        <w:ind w:left="0" w:right="0" w:hanging="0"/>
        <w:jc w:val="left"/>
        <w:rPr/>
      </w:pPr>
      <w:r>
        <w:rPr>
          <w:rFonts w:cs="Times New Roman" w:ascii="Times New Roman" w:hAnsi="Times New Roman"/>
          <w:b/>
          <w:sz w:val="28"/>
          <w:szCs w:val="28"/>
        </w:rPr>
        <w:t>ПРИЛОЖЕНИЯ</w:t>
      </w:r>
    </w:p>
    <w:p>
      <w:pPr>
        <w:pStyle w:val="Normal"/>
        <w:spacing w:lineRule="auto" w:line="360"/>
        <w:ind w:left="0" w:right="0" w:hanging="0"/>
        <w:rPr/>
      </w:pPr>
      <w:r>
        <w:rPr>
          <w:rFonts w:cs="Times New Roman" w:ascii="Times New Roman" w:hAnsi="Times New Roman"/>
          <w:sz w:val="28"/>
          <w:szCs w:val="28"/>
          <w:u w:val="single"/>
        </w:rPr>
        <w:t>Приложение 1</w:t>
      </w:r>
    </w:p>
    <w:p>
      <w:pPr>
        <w:pStyle w:val="Normal"/>
        <w:spacing w:lineRule="auto" w:line="360"/>
        <w:ind w:left="0" w:right="0" w:hanging="0"/>
        <w:jc w:val="center"/>
        <w:rPr/>
      </w:pPr>
      <w:r>
        <w:rPr>
          <w:rFonts w:cs="Times New Roman" w:ascii="Times New Roman" w:hAnsi="Times New Roman"/>
          <w:b/>
          <w:sz w:val="28"/>
          <w:szCs w:val="28"/>
        </w:rPr>
        <w:t>ОЦЕНКА ТИПА ЛИЧНОСТИ ПО ТИГЕРУ</w:t>
      </w:r>
    </w:p>
    <w:p>
      <w:pPr>
        <w:pStyle w:val="Normal"/>
        <w:spacing w:lineRule="auto" w:line="360"/>
        <w:ind w:left="0" w:right="0" w:hanging="0"/>
        <w:jc w:val="both"/>
        <w:rPr/>
      </w:pPr>
      <w:r>
        <w:rPr>
          <w:rFonts w:cs="Times New Roman" w:ascii="Times New Roman" w:hAnsi="Times New Roman"/>
          <w:b/>
          <w:sz w:val="28"/>
          <w:szCs w:val="28"/>
        </w:rPr>
        <w:t>Цель:  тест имеет широкую направленность практического применения, в том числе в консультационной практике по проблемам карьеры и профессиональной ориентации, определяет тип личности  и  профессиональную направленность человека.</w:t>
      </w:r>
    </w:p>
    <w:p>
      <w:pPr>
        <w:pStyle w:val="Style23"/>
        <w:spacing w:lineRule="auto" w:line="360"/>
        <w:ind w:left="0" w:right="0" w:hanging="0"/>
        <w:jc w:val="both"/>
        <w:rPr/>
      </w:pPr>
      <w:r>
        <w:rPr>
          <w:rFonts w:cs="Times New Roman"/>
          <w:b/>
          <w:sz w:val="28"/>
          <w:szCs w:val="28"/>
        </w:rPr>
        <w:t xml:space="preserve">Инструкция: </w:t>
      </w:r>
      <w:r>
        <w:rPr>
          <w:rFonts w:cs="Times New Roman"/>
          <w:b w:val="false"/>
          <w:bCs w:val="false"/>
          <w:sz w:val="28"/>
          <w:szCs w:val="28"/>
        </w:rPr>
        <w:t>перед</w:t>
      </w:r>
      <w:r>
        <w:rPr>
          <w:rFonts w:cs="Times New Roman"/>
          <w:sz w:val="28"/>
          <w:szCs w:val="28"/>
        </w:rPr>
        <w:t xml:space="preserve"> Вами 4 группы парных качеств. Внимательно рассмотрите каждую пару. В каждой паре выберите одно качество, которое наиболее полно соответствует Вашему истинному «Я» (постарайтесь при этом не принимать во внимание, какой тип поведения требуется от Вас в определённой обстановке). </w:t>
      </w:r>
    </w:p>
    <w:p>
      <w:pPr>
        <w:pStyle w:val="Normal"/>
        <w:spacing w:lineRule="auto" w:line="360"/>
        <w:ind w:left="0" w:right="0" w:hanging="0"/>
        <w:rPr/>
      </w:pPr>
      <w:r>
        <w:rPr>
          <w:rFonts w:cs="Times New Roman" w:ascii="Times New Roman" w:hAnsi="Times New Roman"/>
          <w:b/>
          <w:sz w:val="28"/>
          <w:szCs w:val="28"/>
        </w:rPr>
        <w:t>Не бойтесь сделать выбор – речь не идёт о Ваших достоинствах  или недостатках.</w:t>
      </w:r>
    </w:p>
    <w:p>
      <w:pPr>
        <w:pStyle w:val="Normal"/>
        <w:spacing w:lineRule="auto" w:line="360"/>
        <w:ind w:left="0" w:right="0" w:hanging="0"/>
        <w:rPr/>
      </w:pPr>
      <w:r>
        <w:rPr>
          <w:rFonts w:cs="Times New Roman" w:ascii="Times New Roman" w:hAnsi="Times New Roman"/>
          <w:b/>
          <w:sz w:val="28"/>
          <w:szCs w:val="28"/>
        </w:rPr>
        <w:t xml:space="preserve">Бланк </w:t>
      </w:r>
    </w:p>
    <w:tbl>
      <w:tblPr>
        <w:tblW w:w="9571" w:type="dxa"/>
        <w:jc w:val="left"/>
        <w:tblInd w:w="0" w:type="dxa"/>
        <w:tblLayout w:type="fixed"/>
        <w:tblCellMar>
          <w:top w:w="0" w:type="dxa"/>
          <w:left w:w="108" w:type="dxa"/>
          <w:bottom w:w="0" w:type="dxa"/>
          <w:right w:w="108" w:type="dxa"/>
        </w:tblCellMar>
      </w:tblPr>
      <w:tblGrid>
        <w:gridCol w:w="2413"/>
        <w:gridCol w:w="2502"/>
        <w:gridCol w:w="2237"/>
        <w:gridCol w:w="2418"/>
      </w:tblGrid>
      <w:tr>
        <w:trPr/>
        <w:tc>
          <w:tcPr>
            <w:tcW w:w="2413"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Э</w:t>
            </w:r>
          </w:p>
        </w:tc>
        <w:tc>
          <w:tcPr>
            <w:tcW w:w="2502"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w:t>
            </w:r>
          </w:p>
        </w:tc>
        <w:tc>
          <w:tcPr>
            <w:tcW w:w="2237"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w:t>
            </w:r>
          </w:p>
        </w:tc>
        <w:tc>
          <w:tcPr>
            <w:tcW w:w="2418"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Н</w:t>
            </w:r>
          </w:p>
        </w:tc>
      </w:tr>
      <w:tr>
        <w:trPr/>
        <w:tc>
          <w:tcPr>
            <w:tcW w:w="2413"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Обиженный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Разговорчивый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Шумный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Общительность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Ориентированный во внешний мир</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Говорить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Высказываться вслух</w:t>
            </w:r>
          </w:p>
        </w:tc>
        <w:tc>
          <w:tcPr>
            <w:tcW w:w="2502"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Спокойный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Замкнутый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Тихий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Сосредоточенность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Ориентированный внутрь себя</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Слушать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Переживать в себе</w:t>
            </w:r>
          </w:p>
        </w:tc>
        <w:tc>
          <w:tcPr>
            <w:tcW w:w="2237"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Конкретный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Строитель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Реалист</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Практик</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Буквальный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Применение на практике</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Стабильность</w:t>
            </w:r>
          </w:p>
        </w:tc>
        <w:tc>
          <w:tcPr>
            <w:tcW w:w="2418"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Абстрактный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Изобретатель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Идеалист</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Фантазёр</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Фигуральный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Поиск скрытого смысла</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Новые возможности</w:t>
            </w:r>
          </w:p>
        </w:tc>
      </w:tr>
      <w:tr>
        <w:trPr/>
        <w:tc>
          <w:tcPr>
            <w:tcW w:w="2413"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c>
          <w:tcPr>
            <w:tcW w:w="2502"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c>
          <w:tcPr>
            <w:tcW w:w="2237"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c>
          <w:tcPr>
            <w:tcW w:w="2418"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r>
      <w:tr>
        <w:trPr/>
        <w:tc>
          <w:tcPr>
            <w:tcW w:w="2413"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Р</w:t>
            </w:r>
          </w:p>
        </w:tc>
        <w:tc>
          <w:tcPr>
            <w:tcW w:w="2502"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Ц</w:t>
            </w:r>
          </w:p>
        </w:tc>
        <w:tc>
          <w:tcPr>
            <w:tcW w:w="2237"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Т</w:t>
            </w:r>
          </w:p>
        </w:tc>
        <w:tc>
          <w:tcPr>
            <w:tcW w:w="2418"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Д</w:t>
            </w:r>
          </w:p>
        </w:tc>
      </w:tr>
      <w:tr>
        <w:trPr/>
        <w:tc>
          <w:tcPr>
            <w:tcW w:w="2413"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Объективный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Логичный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Мысли</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Анализировать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Голова</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Склонный к критике</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Непреклонный</w:t>
            </w:r>
          </w:p>
        </w:tc>
        <w:tc>
          <w:tcPr>
            <w:tcW w:w="2502"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Сочувствующий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Сентиментальный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Чувства</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Сопереживать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Сердце</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Доброжелательный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Мягкосердечный</w:t>
            </w:r>
          </w:p>
        </w:tc>
        <w:tc>
          <w:tcPr>
            <w:tcW w:w="2237"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Расписание</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Дисциплина</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Решать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Структура</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План</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Организованный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Финиш</w:t>
            </w:r>
          </w:p>
        </w:tc>
        <w:tc>
          <w:tcPr>
            <w:tcW w:w="2418"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Свобода действий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Раскрепощённость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Подождать</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Течение</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Импровизаия</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Импульсивный</w:t>
            </w:r>
          </w:p>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Старт</w:t>
            </w:r>
          </w:p>
          <w:p>
            <w:pPr>
              <w:pStyle w:val="Normal"/>
              <w:widowControl w:val="false"/>
              <w:suppressAutoHyphens w:val="true"/>
              <w:spacing w:lineRule="auto" w:line="360" w:before="0" w:after="0"/>
              <w:ind w:left="0" w:right="0" w:hanging="0"/>
              <w:jc w:val="left"/>
              <w:rPr>
                <w:rFonts w:ascii="Times New Roman" w:hAnsi="Times New Roman" w:cs="Times New Roman"/>
                <w:b/>
                <w:b/>
                <w:sz w:val="22"/>
                <w:szCs w:val="22"/>
              </w:rPr>
            </w:pPr>
            <w:r>
              <w:rPr>
                <w:rFonts w:cs="Times New Roman" w:ascii="Times New Roman" w:hAnsi="Times New Roman"/>
                <w:b/>
                <w:sz w:val="22"/>
                <w:szCs w:val="22"/>
              </w:rPr>
            </w:r>
          </w:p>
        </w:tc>
      </w:tr>
      <w:tr>
        <w:trPr/>
        <w:tc>
          <w:tcPr>
            <w:tcW w:w="2413"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c>
          <w:tcPr>
            <w:tcW w:w="2502"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c>
          <w:tcPr>
            <w:tcW w:w="2237"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c>
          <w:tcPr>
            <w:tcW w:w="2418" w:type="dxa"/>
            <w:tcBorders>
              <w:top w:val="single" w:sz="4" w:space="0" w:color="000000"/>
              <w:left w:val="single" w:sz="4" w:space="0" w:color="000000"/>
              <w:bottom w:val="single" w:sz="4" w:space="0" w:color="000000"/>
              <w:right w:val="single" w:sz="4" w:space="0" w:color="000000"/>
            </w:tcBorders>
          </w:tcPr>
          <w:p>
            <w:pPr>
              <w:pStyle w:val="Normal"/>
              <w:widowControl w:val="false"/>
              <w:suppressAutoHyphens w:val="true"/>
              <w:spacing w:lineRule="auto" w:line="360" w:before="0" w:after="0"/>
              <w:ind w:left="0" w:right="0" w:hanging="0"/>
              <w:jc w:val="left"/>
              <w:rPr>
                <w:rFonts w:ascii="Times New Roman" w:hAnsi="Times New Roman" w:eastAsia="Calibri" w:cs="Times New Roman"/>
                <w:b/>
                <w:b/>
                <w:kern w:val="0"/>
                <w:sz w:val="22"/>
                <w:szCs w:val="22"/>
                <w:lang w:val="ru-RU" w:eastAsia="en-US" w:bidi="ar-SA"/>
              </w:rPr>
            </w:pPr>
            <w:r>
              <w:rPr>
                <w:rFonts w:eastAsia="Calibri" w:cs="Times New Roman" w:ascii="Times New Roman" w:hAnsi="Times New Roman"/>
                <w:b/>
                <w:kern w:val="0"/>
                <w:sz w:val="22"/>
                <w:szCs w:val="22"/>
                <w:lang w:val="ru-RU" w:eastAsia="en-US" w:bidi="ar-SA"/>
              </w:rPr>
              <w:t>Итого -</w:t>
            </w:r>
          </w:p>
        </w:tc>
      </w:tr>
    </w:tbl>
    <w:p>
      <w:pPr>
        <w:pStyle w:val="Style27"/>
        <w:spacing w:lineRule="auto" w:line="360"/>
        <w:ind w:left="0" w:right="0" w:hanging="0"/>
        <w:jc w:val="both"/>
        <w:rPr/>
      </w:pPr>
      <w:r>
        <w:rPr>
          <w:sz w:val="28"/>
          <w:szCs w:val="28"/>
        </w:rPr>
        <w:t>Определите свой тип личности.</w:t>
      </w:r>
    </w:p>
    <w:p>
      <w:pPr>
        <w:pStyle w:val="Style27"/>
        <w:spacing w:lineRule="auto" w:line="360"/>
        <w:ind w:left="0" w:right="0" w:hanging="0"/>
        <w:jc w:val="both"/>
        <w:rPr/>
      </w:pPr>
      <w:r>
        <w:rPr>
          <w:b w:val="false"/>
          <w:sz w:val="28"/>
          <w:szCs w:val="28"/>
        </w:rPr>
        <w:t>Подсчитайте количество выбранных позиций по каждому столбцу, выпишите результаты, выбирая буквы с наибольшим количеством баллов  и составьте формулу вашего типа личности.</w:t>
      </w:r>
    </w:p>
    <w:p>
      <w:pPr>
        <w:pStyle w:val="Style27"/>
        <w:spacing w:lineRule="auto" w:line="360"/>
        <w:ind w:left="0" w:right="0" w:hanging="0"/>
        <w:jc w:val="left"/>
        <w:rPr/>
      </w:pPr>
      <w:r>
        <w:rPr>
          <w:b w:val="false"/>
          <w:sz w:val="28"/>
          <w:szCs w:val="28"/>
        </w:rPr>
        <w:t xml:space="preserve">Например: </w:t>
      </w:r>
    </w:p>
    <w:p>
      <w:pPr>
        <w:pStyle w:val="Style27"/>
        <w:widowControl w:val="false"/>
        <w:spacing w:lineRule="auto" w:line="360"/>
        <w:ind w:left="0" w:right="0" w:hanging="0"/>
        <w:rPr>
          <w:sz w:val="28"/>
          <w:szCs w:val="28"/>
        </w:rPr>
      </w:pPr>
      <w:r>
        <w:rPr>
          <w:sz w:val="28"/>
          <w:szCs w:val="28"/>
        </w:rPr>
        <mc:AlternateContent>
          <mc:Choice Requires="wps">
            <w:drawing>
              <wp:anchor behindDoc="0" distT="0" distB="0" distL="114300" distR="114300" simplePos="0" locked="0" layoutInCell="0" allowOverlap="1" relativeHeight="22">
                <wp:simplePos x="0" y="0"/>
                <wp:positionH relativeFrom="column">
                  <wp:posOffset>1254125</wp:posOffset>
                </wp:positionH>
                <wp:positionV relativeFrom="paragraph">
                  <wp:posOffset>635</wp:posOffset>
                </wp:positionV>
                <wp:extent cx="4192905" cy="1257300"/>
                <wp:effectExtent l="0" t="0" r="0" b="0"/>
                <wp:wrapSquare wrapText="bothSides"/>
                <wp:docPr id="22" name="Врезка7"/>
                <a:graphic xmlns:a="http://schemas.openxmlformats.org/drawingml/2006/main">
                  <a:graphicData uri="http://schemas.microsoft.com/office/word/2010/wordprocessingShape">
                    <wps:wsp>
                      <wps:cNvSpPr/>
                      <wps:spPr>
                        <a:xfrm>
                          <a:off x="0" y="0"/>
                          <a:ext cx="4192200" cy="1256760"/>
                        </a:xfrm>
                        <a:prstGeom prst="rect">
                          <a:avLst/>
                        </a:prstGeom>
                        <a:noFill/>
                        <a:ln w="0">
                          <a:noFill/>
                        </a:ln>
                      </wps:spPr>
                      <wps:style>
                        <a:lnRef idx="0"/>
                        <a:fillRef idx="0"/>
                        <a:effectRef idx="0"/>
                        <a:fontRef idx="minor"/>
                      </wps:style>
                      <wps:txbx>
                        <w:txbxContent>
                          <w:tbl>
                            <w:tblPr>
                              <w:tblW w:w="6601" w:type="dxa"/>
                              <w:jc w:val="left"/>
                              <w:tblInd w:w="108" w:type="dxa"/>
                              <w:tblLayout w:type="fixed"/>
                              <w:tblCellMar>
                                <w:top w:w="0" w:type="dxa"/>
                                <w:left w:w="108" w:type="dxa"/>
                                <w:bottom w:w="0" w:type="dxa"/>
                                <w:right w:w="108" w:type="dxa"/>
                              </w:tblCellMar>
                            </w:tblPr>
                            <w:tblGrid>
                              <w:gridCol w:w="1260"/>
                              <w:gridCol w:w="1827"/>
                              <w:gridCol w:w="1756"/>
                              <w:gridCol w:w="1757"/>
                            </w:tblGrid>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Э</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2</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И</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5</w:t>
                                  </w:r>
                                </w:p>
                              </w:tc>
                            </w:tr>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С</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4</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Н</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3</w:t>
                                  </w:r>
                                </w:p>
                              </w:tc>
                            </w:tr>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Р</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3</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Ц</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4</w:t>
                                  </w:r>
                                </w:p>
                              </w:tc>
                            </w:tr>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Т</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1</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Д</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6</w:t>
                                  </w:r>
                                </w:p>
                              </w:tc>
                            </w:tr>
                          </w:tbl>
                          <w:p>
                            <w:pPr>
                              <w:pStyle w:val="Style36"/>
                              <w:spacing w:before="0" w:after="200"/>
                              <w:rPr>
                                <w:color w:val="000000"/>
                              </w:rPr>
                            </w:pPr>
                            <w:r>
                              <w:rPr>
                                <w:color w:val="000000"/>
                              </w:rPr>
                            </w:r>
                          </w:p>
                        </w:txbxContent>
                      </wps:txbx>
                      <wps:bodyPr lIns="0" rIns="0" tIns="0" bIns="0">
                        <a:noAutofit/>
                      </wps:bodyPr>
                    </wps:wsp>
                  </a:graphicData>
                </a:graphic>
              </wp:anchor>
            </w:drawing>
          </mc:Choice>
          <mc:Fallback>
            <w:pict>
              <v:rect id="shape_0" ID="Врезка7" path="m0,0l-2147483645,0l-2147483645,-2147483646l0,-2147483646xe" stroked="f" style="position:absolute;margin-left:98.75pt;margin-top:0.05pt;width:330.05pt;height:98.9pt;mso-wrap-style:none;v-text-anchor:middle">
                <v:fill o:detectmouseclick="t" on="false"/>
                <v:stroke color="#3465a4" joinstyle="round" endcap="flat"/>
                <v:textbox>
                  <w:txbxContent>
                    <w:tbl>
                      <w:tblPr>
                        <w:tblW w:w="6601" w:type="dxa"/>
                        <w:jc w:val="left"/>
                        <w:tblInd w:w="108" w:type="dxa"/>
                        <w:tblLayout w:type="fixed"/>
                        <w:tblCellMar>
                          <w:top w:w="0" w:type="dxa"/>
                          <w:left w:w="108" w:type="dxa"/>
                          <w:bottom w:w="0" w:type="dxa"/>
                          <w:right w:w="108" w:type="dxa"/>
                        </w:tblCellMar>
                      </w:tblPr>
                      <w:tblGrid>
                        <w:gridCol w:w="1260"/>
                        <w:gridCol w:w="1827"/>
                        <w:gridCol w:w="1756"/>
                        <w:gridCol w:w="1757"/>
                      </w:tblGrid>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Э</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2</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И</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5</w:t>
                            </w:r>
                          </w:p>
                        </w:tc>
                      </w:tr>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С</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4</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Н</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3</w:t>
                            </w:r>
                          </w:p>
                        </w:tc>
                      </w:tr>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Р</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3</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Ц</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4</w:t>
                            </w:r>
                          </w:p>
                        </w:tc>
                      </w:tr>
                      <w:tr>
                        <w:trPr/>
                        <w:tc>
                          <w:tcPr>
                            <w:tcW w:w="1260"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Т</w:t>
                            </w:r>
                          </w:p>
                        </w:tc>
                        <w:tc>
                          <w:tcPr>
                            <w:tcW w:w="182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1</w:t>
                            </w:r>
                          </w:p>
                        </w:tc>
                        <w:tc>
                          <w:tcPr>
                            <w:tcW w:w="1756"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Д</w:t>
                            </w:r>
                          </w:p>
                        </w:tc>
                        <w:tc>
                          <w:tcPr>
                            <w:tcW w:w="1757" w:type="dxa"/>
                            <w:tcBorders>
                              <w:top w:val="single" w:sz="4" w:space="0" w:color="000000"/>
                              <w:left w:val="single" w:sz="4" w:space="0" w:color="000000"/>
                              <w:bottom w:val="single" w:sz="4" w:space="0" w:color="000000"/>
                              <w:right w:val="single" w:sz="4" w:space="0" w:color="000000"/>
                            </w:tcBorders>
                          </w:tcPr>
                          <w:p>
                            <w:pPr>
                              <w:pStyle w:val="Style27"/>
                              <w:widowControl w:val="false"/>
                              <w:spacing w:lineRule="auto" w:line="360"/>
                              <w:ind w:left="0" w:right="436" w:hanging="0"/>
                              <w:jc w:val="left"/>
                              <w:rPr>
                                <w:b w:val="false"/>
                                <w:b w:val="false"/>
                                <w:sz w:val="28"/>
                                <w:szCs w:val="28"/>
                              </w:rPr>
                            </w:pPr>
                            <w:r>
                              <w:rPr>
                                <w:b w:val="false"/>
                                <w:sz w:val="28"/>
                                <w:szCs w:val="28"/>
                              </w:rPr>
                              <w:t>6</w:t>
                            </w:r>
                          </w:p>
                        </w:tc>
                      </w:tr>
                    </w:tbl>
                    <w:p>
                      <w:pPr>
                        <w:pStyle w:val="Style36"/>
                        <w:spacing w:before="0" w:after="200"/>
                        <w:rPr>
                          <w:color w:val="000000"/>
                        </w:rPr>
                      </w:pPr>
                      <w:r>
                        <w:rPr>
                          <w:color w:val="000000"/>
                        </w:rPr>
                      </w:r>
                    </w:p>
                  </w:txbxContent>
                </v:textbox>
                <w10:wrap type="square"/>
              </v:rect>
            </w:pict>
          </mc:Fallback>
        </mc:AlternateContent>
      </w:r>
    </w:p>
    <w:p>
      <w:pPr>
        <w:pStyle w:val="Style27"/>
        <w:spacing w:lineRule="auto" w:line="360"/>
        <w:ind w:left="0" w:right="0" w:hanging="0"/>
        <w:rPr>
          <w:sz w:val="28"/>
          <w:szCs w:val="28"/>
        </w:rPr>
      </w:pPr>
      <w:r>
        <w:rPr>
          <w:sz w:val="28"/>
          <w:szCs w:val="28"/>
        </w:rPr>
      </w:r>
    </w:p>
    <w:p>
      <w:pPr>
        <w:pStyle w:val="Style27"/>
        <w:spacing w:lineRule="auto" w:line="360"/>
        <w:ind w:left="0" w:right="0" w:hanging="0"/>
        <w:rPr>
          <w:sz w:val="28"/>
          <w:szCs w:val="28"/>
        </w:rPr>
      </w:pPr>
      <w:r>
        <w:rPr>
          <w:sz w:val="28"/>
          <w:szCs w:val="28"/>
        </w:rPr>
      </w:r>
    </w:p>
    <w:p>
      <w:pPr>
        <w:pStyle w:val="Style27"/>
        <w:spacing w:lineRule="auto" w:line="360"/>
        <w:ind w:left="0" w:right="0" w:hanging="0"/>
        <w:rPr>
          <w:sz w:val="28"/>
          <w:szCs w:val="28"/>
        </w:rPr>
      </w:pPr>
      <w:r>
        <w:rPr>
          <w:sz w:val="28"/>
          <w:szCs w:val="28"/>
        </w:rPr>
      </w:r>
    </w:p>
    <w:p>
      <w:pPr>
        <w:pStyle w:val="Style27"/>
        <w:spacing w:lineRule="auto" w:line="360"/>
        <w:ind w:left="0" w:right="0" w:hanging="0"/>
        <w:rPr>
          <w:sz w:val="28"/>
          <w:szCs w:val="28"/>
        </w:rPr>
      </w:pPr>
      <w:r>
        <w:rPr>
          <w:sz w:val="28"/>
          <w:szCs w:val="28"/>
        </w:rPr>
      </w:r>
    </w:p>
    <w:p>
      <w:pPr>
        <w:pStyle w:val="Style27"/>
        <w:spacing w:lineRule="auto" w:line="360"/>
        <w:ind w:left="0" w:right="0" w:hanging="0"/>
        <w:rPr/>
      </w:pPr>
      <w:r>
        <w:rPr>
          <w:sz w:val="28"/>
          <w:szCs w:val="28"/>
        </w:rPr>
        <w:t>Формула данного типа личности ИСЦД</w:t>
      </w:r>
    </w:p>
    <w:p>
      <w:pPr>
        <w:pStyle w:val="Style27"/>
        <w:spacing w:lineRule="auto" w:line="360"/>
        <w:ind w:left="0" w:right="0" w:hanging="0"/>
        <w:jc w:val="both"/>
        <w:rPr/>
      </w:pPr>
      <w:r>
        <w:rPr>
          <w:b w:val="false"/>
          <w:sz w:val="28"/>
          <w:szCs w:val="28"/>
        </w:rPr>
        <w:t>Ниже ознакомьтесь с характеристикой вашего типа личности и списком наиболее подходящих профессий для Вашего типа личности.</w:t>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rFonts w:ascii="Times New Roman" w:hAnsi="Times New Roman" w:cs="Times New Roman"/>
          <w:sz w:val="28"/>
          <w:szCs w:val="28"/>
          <w:u w:val="single"/>
        </w:rPr>
      </w:pPr>
      <w:r>
        <w:rPr/>
      </w:r>
    </w:p>
    <w:p>
      <w:pPr>
        <w:pStyle w:val="Normal"/>
        <w:spacing w:lineRule="auto" w:line="360"/>
        <w:ind w:left="0" w:right="0" w:hanging="0"/>
        <w:rPr/>
      </w:pPr>
      <w:r>
        <w:rPr>
          <w:rFonts w:cs="Times New Roman" w:ascii="Times New Roman" w:hAnsi="Times New Roman"/>
          <w:sz w:val="28"/>
          <w:szCs w:val="28"/>
          <w:u w:val="single"/>
        </w:rPr>
        <w:t>Приложение 2</w:t>
      </w:r>
    </w:p>
    <w:p>
      <w:pPr>
        <w:pStyle w:val="BodyTextIndent2"/>
        <w:tabs>
          <w:tab w:val="clear" w:pos="708"/>
          <w:tab w:val="left" w:pos="720" w:leader="none"/>
          <w:tab w:val="left" w:pos="1134" w:leader="none"/>
        </w:tabs>
        <w:spacing w:lineRule="auto" w:line="360" w:before="0" w:after="0"/>
        <w:ind w:left="0" w:right="0" w:hanging="0"/>
        <w:jc w:val="center"/>
        <w:rPr/>
      </w:pPr>
      <w:r>
        <w:rPr>
          <w:b/>
          <w:sz w:val="28"/>
          <w:szCs w:val="28"/>
        </w:rPr>
        <w:t>ОПРОСНИК ПРОФЕССИОНАЛЬНЫХ СКЛОННОСТЕЙ</w:t>
      </w:r>
    </w:p>
    <w:p>
      <w:pPr>
        <w:pStyle w:val="BodyTextIndent2"/>
        <w:tabs>
          <w:tab w:val="clear" w:pos="708"/>
          <w:tab w:val="left" w:pos="720" w:leader="none"/>
          <w:tab w:val="left" w:pos="1134" w:leader="none"/>
        </w:tabs>
        <w:spacing w:lineRule="auto" w:line="360" w:before="0" w:after="0"/>
        <w:ind w:left="0" w:right="0" w:hanging="0"/>
        <w:jc w:val="center"/>
        <w:rPr/>
      </w:pPr>
      <w:r>
        <w:rPr>
          <w:sz w:val="28"/>
          <w:szCs w:val="28"/>
        </w:rPr>
        <w:t>(модификация методики Л.А. Йовайши)</w:t>
      </w:r>
    </w:p>
    <w:p>
      <w:pPr>
        <w:pStyle w:val="Normal"/>
        <w:tabs>
          <w:tab w:val="clear" w:pos="708"/>
          <w:tab w:val="left" w:pos="720" w:leader="none"/>
        </w:tabs>
        <w:spacing w:lineRule="auto" w:line="360"/>
        <w:ind w:left="0" w:right="0" w:hanging="0"/>
        <w:jc w:val="both"/>
        <w:rPr/>
      </w:pPr>
      <w:r>
        <w:rPr>
          <w:rFonts w:cs="Times New Roman" w:ascii="Times New Roman" w:hAnsi="Times New Roman"/>
          <w:sz w:val="28"/>
          <w:szCs w:val="28"/>
        </w:rPr>
        <w:t xml:space="preserve">Между интересами и склонностями много общего, но есть и различие. Интересы выражаются формулой «хочу знать», а склонности — формулой «хочу делать». Можно с удовольствием смотреть фильмы, читать книги по киноискусству, изучать биографии артистов и собирать их автографы, но при этом не стремиться к профессиональной деятельности в области кино. Можно быть фанатом футбольной команды, посещать все игры с ее участием, но при этом не делать даже утренней зарядки. </w:t>
      </w:r>
    </w:p>
    <w:p>
      <w:pPr>
        <w:pStyle w:val="Normal"/>
        <w:tabs>
          <w:tab w:val="clear" w:pos="708"/>
          <w:tab w:val="left" w:pos="720" w:leader="none"/>
        </w:tabs>
        <w:spacing w:lineRule="auto" w:line="360"/>
        <w:ind w:left="0" w:right="0" w:hanging="0"/>
        <w:jc w:val="both"/>
        <w:rPr/>
      </w:pPr>
      <w:r>
        <w:rPr>
          <w:rFonts w:cs="Times New Roman" w:ascii="Times New Roman" w:hAnsi="Times New Roman"/>
          <w:sz w:val="28"/>
          <w:szCs w:val="28"/>
        </w:rPr>
        <w:t xml:space="preserve">Профессию надо выбирать в соответствии со своими интересами и склонностями. А интерес формируется в реальном деле — пока не попробуешь, не поймешь, твое это или нет. Поэтому постарайтесь попробовать свои силы в разных видах деятельности: спорте, литературе, искусстве, науке — в том объеме и на том уровне, на каком это возможно в школьных кружках и секциях, музыкальных школах и др. </w:t>
      </w:r>
    </w:p>
    <w:p>
      <w:pPr>
        <w:pStyle w:val="BodyTextIndent2"/>
        <w:tabs>
          <w:tab w:val="clear" w:pos="708"/>
          <w:tab w:val="left" w:pos="720" w:leader="none"/>
          <w:tab w:val="left" w:pos="1134" w:leader="none"/>
        </w:tabs>
        <w:spacing w:lineRule="auto" w:line="360" w:before="0" w:after="0"/>
        <w:ind w:left="0" w:right="0" w:hanging="0"/>
        <w:jc w:val="both"/>
        <w:rPr/>
      </w:pPr>
      <w:r>
        <w:rPr>
          <w:b/>
          <w:bCs/>
          <w:sz w:val="28"/>
          <w:szCs w:val="28"/>
        </w:rPr>
        <w:t>Цель:</w:t>
      </w:r>
      <w:r>
        <w:rPr>
          <w:sz w:val="28"/>
          <w:szCs w:val="28"/>
        </w:rPr>
        <w:t xml:space="preserve"> уточнить свои склонности можно с помощью Опросника профессиональных склонностей. Методика выявляет склонности к работе с людьми, к исследовательским, практическим, эстетическим, экстремальным, планово-экономическим видам деятельности.</w:t>
      </w:r>
    </w:p>
    <w:p>
      <w:pPr>
        <w:pStyle w:val="Style30"/>
        <w:tabs>
          <w:tab w:val="clear" w:pos="708"/>
          <w:tab w:val="left" w:pos="720" w:leader="none"/>
          <w:tab w:val="left" w:pos="1134" w:leader="none"/>
        </w:tabs>
        <w:spacing w:lineRule="auto" w:line="360" w:before="0" w:after="0"/>
        <w:ind w:left="0" w:right="0" w:hanging="0"/>
        <w:jc w:val="both"/>
        <w:rPr/>
      </w:pPr>
      <w:r>
        <w:rPr>
          <w:b/>
          <w:i w:val="false"/>
          <w:iCs w:val="false"/>
          <w:sz w:val="28"/>
          <w:szCs w:val="28"/>
        </w:rPr>
        <w:t xml:space="preserve">Инструкция: </w:t>
      </w:r>
      <w:r>
        <w:rPr>
          <w:b w:val="false"/>
          <w:bCs w:val="false"/>
          <w:i w:val="false"/>
          <w:iCs w:val="false"/>
          <w:sz w:val="28"/>
          <w:szCs w:val="28"/>
        </w:rPr>
        <w:t>п</w:t>
      </w:r>
      <w:r>
        <w:rPr>
          <w:sz w:val="28"/>
          <w:szCs w:val="28"/>
        </w:rPr>
        <w:t>ри выборе профессии важно учитывать свои склонности, то есть влечения к каким-либо занятиям. Чтобы определить свои профессиональные склонности, выберите один из трех вариантов: «а», «б» или «в» — и отметьте его в бланке.</w:t>
      </w:r>
    </w:p>
    <w:p>
      <w:pPr>
        <w:pStyle w:val="Style30"/>
        <w:tabs>
          <w:tab w:val="clear" w:pos="708"/>
          <w:tab w:val="left" w:pos="720" w:leader="none"/>
          <w:tab w:val="left" w:pos="1134" w:leader="none"/>
        </w:tabs>
        <w:spacing w:lineRule="auto" w:line="360" w:before="0" w:after="0"/>
        <w:ind w:left="0" w:right="0" w:hanging="0"/>
        <w:jc w:val="both"/>
        <w:rPr/>
      </w:pPr>
      <w:r>
        <w:rPr>
          <w:b/>
          <w:i w:val="false"/>
          <w:iCs w:val="false"/>
          <w:sz w:val="28"/>
          <w:szCs w:val="28"/>
        </w:rPr>
        <w:t>Бланк</w:t>
      </w:r>
    </w:p>
    <w:p>
      <w:pPr>
        <w:pStyle w:val="Style30"/>
        <w:tabs>
          <w:tab w:val="clear" w:pos="708"/>
          <w:tab w:val="left" w:pos="720" w:leader="none"/>
          <w:tab w:val="left" w:pos="1134" w:leader="none"/>
        </w:tabs>
        <w:spacing w:lineRule="auto" w:line="360" w:before="0" w:after="0"/>
        <w:ind w:left="0" w:right="0" w:hanging="0"/>
        <w:jc w:val="both"/>
        <w:rPr>
          <w:b/>
          <w:b/>
          <w:i w:val="false"/>
          <w:i w:val="false"/>
          <w:iCs w:val="false"/>
          <w:sz w:val="28"/>
          <w:szCs w:val="28"/>
        </w:rPr>
      </w:pPr>
      <w:r>
        <w:rPr/>
      </w:r>
    </w:p>
    <w:p>
      <w:pPr>
        <w:pStyle w:val="Style30"/>
        <w:tabs>
          <w:tab w:val="clear" w:pos="708"/>
          <w:tab w:val="left" w:pos="720" w:leader="none"/>
          <w:tab w:val="left" w:pos="1134" w:leader="none"/>
        </w:tabs>
        <w:spacing w:lineRule="auto" w:line="360" w:before="0" w:after="0"/>
        <w:ind w:left="0" w:right="0" w:hanging="0"/>
        <w:jc w:val="both"/>
        <w:rPr>
          <w:b/>
          <w:b/>
          <w:i w:val="false"/>
          <w:i w:val="false"/>
          <w:iCs w:val="false"/>
          <w:sz w:val="28"/>
          <w:szCs w:val="28"/>
        </w:rPr>
      </w:pPr>
      <w:r>
        <w:rPr/>
      </w:r>
    </w:p>
    <w:p>
      <w:pPr>
        <w:pStyle w:val="Style30"/>
        <w:tabs>
          <w:tab w:val="clear" w:pos="708"/>
          <w:tab w:val="left" w:pos="720" w:leader="none"/>
          <w:tab w:val="left" w:pos="1134" w:leader="none"/>
        </w:tabs>
        <w:spacing w:lineRule="auto" w:line="360" w:before="0" w:after="0"/>
        <w:ind w:left="0" w:right="0" w:hanging="0"/>
        <w:jc w:val="both"/>
        <w:rPr>
          <w:b/>
          <w:b/>
          <w:i w:val="false"/>
          <w:i w:val="false"/>
          <w:iCs w:val="false"/>
          <w:sz w:val="28"/>
          <w:szCs w:val="28"/>
        </w:rPr>
      </w:pPr>
      <w:r>
        <w:rPr/>
      </w:r>
    </w:p>
    <w:p>
      <w:pPr>
        <w:pStyle w:val="Style30"/>
        <w:tabs>
          <w:tab w:val="clear" w:pos="708"/>
          <w:tab w:val="left" w:pos="720" w:leader="none"/>
          <w:tab w:val="left" w:pos="1134" w:leader="none"/>
        </w:tabs>
        <w:spacing w:lineRule="auto" w:line="360" w:before="0" w:after="0"/>
        <w:ind w:left="0" w:right="0" w:hanging="0"/>
        <w:jc w:val="both"/>
        <w:rPr>
          <w:b/>
          <w:b/>
          <w:i w:val="false"/>
          <w:i w:val="false"/>
          <w:iCs w:val="false"/>
          <w:sz w:val="28"/>
          <w:szCs w:val="28"/>
        </w:rPr>
      </w:pPr>
      <w:r>
        <w:rPr/>
      </w:r>
    </w:p>
    <w:tbl>
      <w:tblPr>
        <w:tblW w:w="7513" w:type="dxa"/>
        <w:jc w:val="left"/>
        <w:tblInd w:w="70" w:type="dxa"/>
        <w:tblLayout w:type="fixed"/>
        <w:tblCellMar>
          <w:top w:w="0" w:type="dxa"/>
          <w:left w:w="70" w:type="dxa"/>
          <w:bottom w:w="0" w:type="dxa"/>
          <w:right w:w="70" w:type="dxa"/>
        </w:tblCellMar>
      </w:tblPr>
      <w:tblGrid>
        <w:gridCol w:w="1080"/>
        <w:gridCol w:w="1079"/>
        <w:gridCol w:w="1081"/>
        <w:gridCol w:w="1079"/>
        <w:gridCol w:w="1081"/>
        <w:gridCol w:w="1079"/>
        <w:gridCol w:w="1033"/>
      </w:tblGrid>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b/>
                <w:b/>
                <w:sz w:val="20"/>
                <w:szCs w:val="20"/>
              </w:rPr>
            </w:pPr>
            <w:r>
              <w:rPr>
                <w:rFonts w:cs="Times New Roman" w:ascii="Times New Roman" w:hAnsi="Times New Roman"/>
                <w:b/>
                <w:sz w:val="20"/>
                <w:szCs w:val="20"/>
              </w:rPr>
              <w:t>№</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b/>
                <w:b/>
                <w:sz w:val="20"/>
                <w:szCs w:val="20"/>
              </w:rPr>
            </w:pPr>
            <w:r>
              <w:rPr>
                <w:rFonts w:cs="Times New Roman" w:ascii="Times New Roman" w:hAnsi="Times New Roman"/>
                <w:b/>
                <w:sz w:val="20"/>
                <w:szCs w:val="20"/>
              </w:rPr>
              <w:t>I</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b/>
                <w:b/>
                <w:sz w:val="20"/>
                <w:szCs w:val="20"/>
              </w:rPr>
            </w:pPr>
            <w:r>
              <w:rPr>
                <w:rFonts w:cs="Times New Roman" w:ascii="Times New Roman" w:hAnsi="Times New Roman"/>
                <w:b/>
                <w:sz w:val="20"/>
                <w:szCs w:val="20"/>
              </w:rPr>
              <w:t>II</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b/>
                <w:b/>
                <w:sz w:val="20"/>
                <w:szCs w:val="20"/>
              </w:rPr>
            </w:pPr>
            <w:r>
              <w:rPr>
                <w:rFonts w:cs="Times New Roman" w:ascii="Times New Roman" w:hAnsi="Times New Roman"/>
                <w:b/>
                <w:sz w:val="20"/>
                <w:szCs w:val="20"/>
              </w:rPr>
              <w:t>III</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b/>
                <w:b/>
                <w:sz w:val="20"/>
                <w:szCs w:val="20"/>
              </w:rPr>
            </w:pPr>
            <w:r>
              <w:rPr>
                <w:rFonts w:cs="Times New Roman" w:ascii="Times New Roman" w:hAnsi="Times New Roman"/>
                <w:b/>
                <w:sz w:val="20"/>
                <w:szCs w:val="20"/>
              </w:rPr>
              <w:t>IV</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b/>
                <w:b/>
                <w:sz w:val="20"/>
                <w:szCs w:val="20"/>
              </w:rPr>
            </w:pPr>
            <w:r>
              <w:rPr>
                <w:rFonts w:cs="Times New Roman" w:ascii="Times New Roman" w:hAnsi="Times New Roman"/>
                <w:b/>
                <w:sz w:val="20"/>
                <w:szCs w:val="20"/>
              </w:rPr>
              <w:t>V</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b/>
                <w:b/>
                <w:sz w:val="20"/>
                <w:szCs w:val="20"/>
              </w:rPr>
            </w:pPr>
            <w:r>
              <w:rPr>
                <w:rFonts w:cs="Times New Roman" w:ascii="Times New Roman" w:hAnsi="Times New Roman"/>
                <w:b/>
                <w:sz w:val="20"/>
                <w:szCs w:val="20"/>
              </w:rPr>
              <w:t>VI</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2</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3</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4</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26"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5</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6</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7</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8</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9</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26"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10</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11</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12</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13</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14</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26"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15</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16</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17</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18</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19</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26"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20</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21</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22</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23</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r>
        <w:trPr>
          <w:trHeight w:val="405" w:hRule="atLeast"/>
        </w:trPr>
        <w:tc>
          <w:tcPr>
            <w:tcW w:w="1080"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24</w:t>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А</w:t>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81" w:type="dxa"/>
            <w:tcBorders>
              <w:top w:val="single" w:sz="4" w:space="0" w:color="000000"/>
              <w:left w:val="single" w:sz="4" w:space="0" w:color="000000"/>
              <w:bottom w:val="single" w:sz="4" w:space="0" w:color="000000"/>
              <w:right w:val="single" w:sz="4" w:space="0" w:color="000000"/>
            </w:tcBorders>
            <w:shd w:fill="D9D9D9" w:val="clear"/>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r>
          </w:p>
        </w:tc>
        <w:tc>
          <w:tcPr>
            <w:tcW w:w="1079"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Б</w:t>
            </w:r>
          </w:p>
        </w:tc>
        <w:tc>
          <w:tcPr>
            <w:tcW w:w="1033"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708"/>
                <w:tab w:val="left" w:pos="720" w:leader="none"/>
                <w:tab w:val="left" w:pos="1134" w:leader="none"/>
              </w:tabs>
              <w:spacing w:lineRule="auto" w:line="360" w:before="0" w:after="200"/>
              <w:ind w:left="0" w:right="0" w:hanging="0"/>
              <w:jc w:val="left"/>
              <w:rPr>
                <w:rFonts w:ascii="Times New Roman" w:hAnsi="Times New Roman" w:cs="Times New Roman"/>
                <w:sz w:val="20"/>
                <w:szCs w:val="20"/>
              </w:rPr>
            </w:pPr>
            <w:r>
              <w:rPr>
                <w:rFonts w:cs="Times New Roman" w:ascii="Times New Roman" w:hAnsi="Times New Roman"/>
                <w:sz w:val="20"/>
                <w:szCs w:val="20"/>
              </w:rPr>
              <w:t>В</w:t>
            </w:r>
          </w:p>
        </w:tc>
      </w:tr>
    </w:tbl>
    <w:p>
      <w:pPr>
        <w:pStyle w:val="Normal"/>
        <w:tabs>
          <w:tab w:val="clear" w:pos="708"/>
          <w:tab w:val="left" w:pos="426" w:leader="none"/>
          <w:tab w:val="left" w:pos="567" w:leader="none"/>
          <w:tab w:val="left" w:pos="720" w:leader="none"/>
          <w:tab w:val="left" w:pos="900" w:leader="none"/>
          <w:tab w:val="left" w:pos="1134" w:leader="none"/>
        </w:tabs>
        <w:spacing w:lineRule="auto" w:line="360"/>
        <w:ind w:left="0" w:right="0" w:hanging="0"/>
        <w:jc w:val="center"/>
        <w:rPr>
          <w:rFonts w:ascii="Times New Roman" w:hAnsi="Times New Roman" w:cs="Times New Roman"/>
          <w:b/>
          <w:b/>
          <w:i/>
          <w:i/>
          <w:sz w:val="28"/>
          <w:szCs w:val="28"/>
        </w:rPr>
      </w:pPr>
      <w:r>
        <w:rPr/>
      </w:r>
    </w:p>
    <w:p>
      <w:pPr>
        <w:pStyle w:val="Normal"/>
        <w:tabs>
          <w:tab w:val="clear" w:pos="708"/>
          <w:tab w:val="left" w:pos="426" w:leader="none"/>
          <w:tab w:val="left" w:pos="567" w:leader="none"/>
          <w:tab w:val="left" w:pos="720" w:leader="none"/>
          <w:tab w:val="left" w:pos="900" w:leader="none"/>
          <w:tab w:val="left" w:pos="1134" w:leader="none"/>
        </w:tabs>
        <w:spacing w:lineRule="auto" w:line="360"/>
        <w:ind w:left="0" w:right="0" w:hanging="0"/>
        <w:jc w:val="center"/>
        <w:rPr/>
      </w:pPr>
      <w:r>
        <w:rPr>
          <w:rFonts w:cs="Times New Roman" w:ascii="Times New Roman" w:hAnsi="Times New Roman"/>
          <w:b/>
          <w:i/>
          <w:sz w:val="28"/>
          <w:szCs w:val="28"/>
        </w:rPr>
        <w:t>Высказывания</w:t>
      </w:r>
    </w:p>
    <w:p>
      <w:pPr>
        <w:pStyle w:val="Normal"/>
        <w:tabs>
          <w:tab w:val="clear" w:pos="708"/>
          <w:tab w:val="left" w:pos="426" w:leader="none"/>
          <w:tab w:val="left" w:pos="567" w:leader="none"/>
          <w:tab w:val="left" w:pos="720" w:leader="none"/>
          <w:tab w:val="left" w:pos="900" w:leader="none"/>
          <w:tab w:val="left" w:pos="1134" w:leader="none"/>
        </w:tabs>
        <w:spacing w:lineRule="auto" w:line="360"/>
        <w:ind w:left="0" w:right="0" w:hanging="0"/>
        <w:jc w:val="both"/>
        <w:rPr/>
      </w:pPr>
      <w:r>
        <w:rPr>
          <w:rFonts w:cs="Times New Roman" w:ascii="Times New Roman" w:hAnsi="Times New Roman"/>
          <w:b/>
          <w:sz w:val="28"/>
          <w:szCs w:val="28"/>
        </w:rPr>
        <w:t>1.</w:t>
      </w:r>
      <w:r>
        <w:rPr>
          <w:rFonts w:cs="Times New Roman" w:ascii="Times New Roman" w:hAnsi="Times New Roman"/>
          <w:sz w:val="28"/>
          <w:szCs w:val="28"/>
        </w:rPr>
        <w:t xml:space="preserve"> Мне хотелось бы в своей профессиональной деятельности: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общаться с самыми разными людьми;</w:t>
        <w:tab/>
      </w:r>
    </w:p>
    <w:p>
      <w:pPr>
        <w:pStyle w:val="Normal"/>
        <w:tabs>
          <w:tab w:val="clear" w:pos="708"/>
          <w:tab w:val="left" w:pos="720" w:leader="none"/>
          <w:tab w:val="left" w:pos="1134" w:leader="none"/>
        </w:tabs>
        <w:spacing w:lineRule="auto" w:line="360"/>
        <w:ind w:left="0" w:right="0" w:hanging="0"/>
        <w:jc w:val="both"/>
        <w:rPr/>
      </w:pPr>
      <w:r>
        <w:rPr>
          <w:rFonts w:cs="Times New Roman" w:ascii="Times New Roman" w:hAnsi="Times New Roman"/>
          <w:sz w:val="28"/>
          <w:szCs w:val="28"/>
        </w:rPr>
        <w:t>б) снимать фильмы, писать книги, рисовать, выступать на сцене и др.;</w:t>
      </w:r>
    </w:p>
    <w:p>
      <w:pPr>
        <w:pStyle w:val="Normal"/>
        <w:tabs>
          <w:tab w:val="clear" w:pos="708"/>
          <w:tab w:val="left" w:pos="720" w:leader="none"/>
          <w:tab w:val="left" w:pos="1134" w:leader="none"/>
        </w:tabs>
        <w:spacing w:lineRule="auto" w:line="360"/>
        <w:ind w:left="0" w:right="0" w:hanging="0"/>
        <w:jc w:val="both"/>
        <w:rPr/>
      </w:pPr>
      <w:r>
        <w:rPr>
          <w:rFonts w:cs="Times New Roman" w:ascii="Times New Roman" w:hAnsi="Times New Roman"/>
          <w:sz w:val="28"/>
          <w:szCs w:val="28"/>
        </w:rPr>
        <w:t>в) заниматься расчетами; вести документацию.</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2.</w:t>
      </w:r>
      <w:r>
        <w:rPr>
          <w:rFonts w:cs="Times New Roman" w:ascii="Times New Roman" w:hAnsi="Times New Roman"/>
          <w:sz w:val="28"/>
          <w:szCs w:val="28"/>
        </w:rPr>
        <w:t xml:space="preserve"> В книге или кинофильме меня больше всего привлекает: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возможность следить за ходом мыслей автора;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б) художественная форма, мастерство писателя или режиссера;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сюжет, действия героев.</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3.</w:t>
      </w:r>
      <w:r>
        <w:rPr>
          <w:rFonts w:cs="Times New Roman" w:ascii="Times New Roman" w:hAnsi="Times New Roman"/>
          <w:sz w:val="28"/>
          <w:szCs w:val="28"/>
        </w:rPr>
        <w:t xml:space="preserve"> Меня больше обрадует Нобелевская премия:</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за общественную деятельность;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в области науки;</w:t>
        <w:tab/>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в области искусства.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4.</w:t>
      </w:r>
      <w:r>
        <w:rPr>
          <w:rFonts w:cs="Times New Roman" w:ascii="Times New Roman" w:hAnsi="Times New Roman"/>
          <w:sz w:val="28"/>
          <w:szCs w:val="28"/>
        </w:rPr>
        <w:t xml:space="preserve"> Я скорее соглашусь стать: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механиком;</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спасателем;</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бухгалтером.</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5.</w:t>
      </w:r>
      <w:r>
        <w:rPr>
          <w:rFonts w:cs="Times New Roman" w:ascii="Times New Roman" w:hAnsi="Times New Roman"/>
          <w:sz w:val="28"/>
          <w:szCs w:val="28"/>
        </w:rPr>
        <w:t xml:space="preserve"> Будущее людей определяют:</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взаимопонимание между людьми;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научные открытия;</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развитие производства.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6.</w:t>
      </w:r>
      <w:r>
        <w:rPr>
          <w:rFonts w:cs="Times New Roman" w:ascii="Times New Roman" w:hAnsi="Times New Roman"/>
          <w:sz w:val="28"/>
          <w:szCs w:val="28"/>
        </w:rPr>
        <w:t xml:space="preserve"> Если я стану руководителем, то в первую очередь займусь: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созданием дружного, сплоченного коллектива;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разработкой новых технологий обучения;</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работой с документами.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7.</w:t>
      </w:r>
      <w:r>
        <w:rPr>
          <w:rFonts w:cs="Times New Roman" w:ascii="Times New Roman" w:hAnsi="Times New Roman"/>
          <w:sz w:val="28"/>
          <w:szCs w:val="28"/>
        </w:rPr>
        <w:t xml:space="preserve"> На технической выставке меня больше привлечет:</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устройство экспонатов;</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их практическое применение.</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внешний вид экспонатов (цвет, форма).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8.</w:t>
      </w:r>
      <w:r>
        <w:rPr>
          <w:rFonts w:cs="Times New Roman" w:ascii="Times New Roman" w:hAnsi="Times New Roman"/>
          <w:sz w:val="28"/>
          <w:szCs w:val="28"/>
        </w:rPr>
        <w:t xml:space="preserve"> В людях я ценю, прежде всего:</w:t>
        <w:tab/>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а) дружелюбие;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смелость;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аккуратность.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9.</w:t>
      </w:r>
      <w:r>
        <w:rPr>
          <w:rFonts w:cs="Times New Roman" w:ascii="Times New Roman" w:hAnsi="Times New Roman"/>
          <w:sz w:val="28"/>
          <w:szCs w:val="28"/>
        </w:rPr>
        <w:t xml:space="preserve"> В свободное время мне хотелось бы: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ставить различные опыты, эксперименты;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писать стихи, сочинять музыку или рисовать;</w:t>
        <w:tab/>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тренироваться.</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10.</w:t>
      </w:r>
      <w:r>
        <w:rPr>
          <w:rFonts w:cs="Times New Roman" w:ascii="Times New Roman" w:hAnsi="Times New Roman"/>
          <w:sz w:val="28"/>
          <w:szCs w:val="28"/>
        </w:rPr>
        <w:t xml:space="preserve"> В заграничных поездках меня скорее заинтересует: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возможность знакомства с историей и культурой другой страны;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экстремальный туризм (альпинизм, виндсерфинг, горные лыжи);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в) деловое общение.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11.</w:t>
      </w:r>
      <w:r>
        <w:rPr>
          <w:rFonts w:cs="Times New Roman" w:ascii="Times New Roman" w:hAnsi="Times New Roman"/>
          <w:sz w:val="28"/>
          <w:szCs w:val="28"/>
        </w:rPr>
        <w:t xml:space="preserve"> Мне интереснее беседовать о:</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а) человеческих взаимоотношениях;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новой научной гипотезе;</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технических характеристиках новой модели машины, компьютера.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12.</w:t>
      </w:r>
      <w:r>
        <w:rPr>
          <w:rFonts w:cs="Times New Roman" w:ascii="Times New Roman" w:hAnsi="Times New Roman"/>
          <w:sz w:val="28"/>
          <w:szCs w:val="28"/>
        </w:rPr>
        <w:t xml:space="preserve"> Если бы в моей школе было всего три кружка, я бы выбрал:</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технический;</w:t>
        <w:tab/>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музыкальный;</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спортивный.</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13.</w:t>
      </w:r>
      <w:r>
        <w:rPr>
          <w:rFonts w:cs="Times New Roman" w:ascii="Times New Roman" w:hAnsi="Times New Roman"/>
          <w:sz w:val="28"/>
          <w:szCs w:val="28"/>
        </w:rPr>
        <w:t xml:space="preserve"> В школе следует обратить особое внимание на: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улучшение взаимопонимания между учителями и учениками;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поддержание здоровья учащихся, занятия спортом;</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укрепление дисциплины.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14.</w:t>
      </w:r>
      <w:r>
        <w:rPr>
          <w:rFonts w:cs="Times New Roman" w:ascii="Times New Roman" w:hAnsi="Times New Roman"/>
          <w:sz w:val="28"/>
          <w:szCs w:val="28"/>
        </w:rPr>
        <w:t xml:space="preserve"> Я с большим удовольствием смотрю:</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научно-популярные фильмы;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программы о культуре и искусстве;</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спортивные программы.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15.</w:t>
      </w:r>
      <w:r>
        <w:rPr>
          <w:rFonts w:cs="Times New Roman" w:ascii="Times New Roman" w:hAnsi="Times New Roman"/>
          <w:sz w:val="28"/>
          <w:szCs w:val="28"/>
        </w:rPr>
        <w:t xml:space="preserve"> Мне хотелось бы работать: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с людьми;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с машинами и механизмами;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с объектами природы.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16.</w:t>
      </w:r>
      <w:r>
        <w:rPr>
          <w:rFonts w:cs="Times New Roman" w:ascii="Times New Roman" w:hAnsi="Times New Roman"/>
          <w:sz w:val="28"/>
          <w:szCs w:val="28"/>
        </w:rPr>
        <w:t xml:space="preserve"> Школа в первую очередь должна учить: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общению с другими людьми;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навыкам работы;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навыкам планирования своей жизни.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17.</w:t>
      </w:r>
      <w:r>
        <w:rPr>
          <w:rFonts w:cs="Times New Roman" w:ascii="Times New Roman" w:hAnsi="Times New Roman"/>
          <w:sz w:val="28"/>
          <w:szCs w:val="28"/>
        </w:rPr>
        <w:t xml:space="preserve"> Главное в жизни: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а) иметь возможность заниматься творчеством;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вести здоровый образ жизни;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тщательно планировать свои дела.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18.</w:t>
      </w:r>
      <w:r>
        <w:rPr>
          <w:rFonts w:cs="Times New Roman" w:ascii="Times New Roman" w:hAnsi="Times New Roman"/>
          <w:sz w:val="28"/>
          <w:szCs w:val="28"/>
        </w:rPr>
        <w:t xml:space="preserve"> Государство должно в первую очередь заботиться о:</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защите интересов и прав граждан;</w:t>
        <w:tab/>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достижениях в области науки и техники;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материальном благополучии граждан.</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19.</w:t>
      </w:r>
      <w:r>
        <w:rPr>
          <w:rFonts w:cs="Times New Roman" w:ascii="Times New Roman" w:hAnsi="Times New Roman"/>
          <w:sz w:val="28"/>
          <w:szCs w:val="28"/>
        </w:rPr>
        <w:t xml:space="preserve"> Мне больше всего нравятся уроки: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труда;</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физкультуры;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математики.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20.</w:t>
      </w:r>
      <w:r>
        <w:rPr>
          <w:rFonts w:cs="Times New Roman" w:ascii="Times New Roman" w:hAnsi="Times New Roman"/>
          <w:sz w:val="28"/>
          <w:szCs w:val="28"/>
        </w:rPr>
        <w:t xml:space="preserve"> Мне интереснее было бы:</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а) заниматься сбытом товаров;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изготавливать изделия;</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планировать производство товаров.</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21.</w:t>
      </w:r>
      <w:r>
        <w:rPr>
          <w:rFonts w:cs="Times New Roman" w:ascii="Times New Roman" w:hAnsi="Times New Roman"/>
          <w:sz w:val="28"/>
          <w:szCs w:val="28"/>
        </w:rPr>
        <w:t xml:space="preserve"> Я предпочитаю читать статьи о:</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выдающихся ученых и их открытиях;</w:t>
        <w:tab/>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б) интересных изобретениях;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 xml:space="preserve">в) жизни и творчестве писателей, художников, музыкантов.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22.</w:t>
      </w:r>
      <w:r>
        <w:rPr>
          <w:rFonts w:cs="Times New Roman" w:ascii="Times New Roman" w:hAnsi="Times New Roman"/>
          <w:sz w:val="28"/>
          <w:szCs w:val="28"/>
        </w:rPr>
        <w:t xml:space="preserve"> В свободное время я люблю:</w:t>
        <w:tab/>
        <w:tab/>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читать, думать, рассуждать;</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что-нибудь мастерить, шить, ухаживать за животными, растениями;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ходить на выставки, концерты, в музеи.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23.</w:t>
      </w:r>
      <w:r>
        <w:rPr>
          <w:rFonts w:cs="Times New Roman" w:ascii="Times New Roman" w:hAnsi="Times New Roman"/>
          <w:sz w:val="28"/>
          <w:szCs w:val="28"/>
        </w:rPr>
        <w:t xml:space="preserve"> Больший интерес у меня вызовет сообщение о:</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научном открытии;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художественной выставке;</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в) экономической ситуации.</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b/>
          <w:sz w:val="28"/>
          <w:szCs w:val="28"/>
        </w:rPr>
        <w:t>24.</w:t>
      </w:r>
      <w:r>
        <w:rPr>
          <w:rFonts w:cs="Times New Roman" w:ascii="Times New Roman" w:hAnsi="Times New Roman"/>
          <w:sz w:val="28"/>
          <w:szCs w:val="28"/>
        </w:rPr>
        <w:t xml:space="preserve"> Я предпочту работать: </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а) в помещении, где много людей;</w:t>
      </w:r>
    </w:p>
    <w:p>
      <w:pPr>
        <w:pStyle w:val="Normal"/>
        <w:tabs>
          <w:tab w:val="clear" w:pos="708"/>
          <w:tab w:val="left" w:pos="426"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б) в необычных условиях;</w:t>
      </w:r>
    </w:p>
    <w:p>
      <w:pPr>
        <w:pStyle w:val="Style27"/>
        <w:tabs>
          <w:tab w:val="clear" w:pos="708"/>
          <w:tab w:val="left" w:pos="426" w:leader="none"/>
          <w:tab w:val="left" w:pos="567" w:leader="none"/>
          <w:tab w:val="left" w:pos="720" w:leader="none"/>
          <w:tab w:val="left" w:pos="1134" w:leader="none"/>
        </w:tabs>
        <w:spacing w:lineRule="auto" w:line="360"/>
        <w:ind w:left="0" w:right="0" w:hanging="0"/>
        <w:jc w:val="both"/>
        <w:rPr/>
      </w:pPr>
      <w:r>
        <w:rPr>
          <w:b w:val="false"/>
          <w:smallCaps/>
          <w:sz w:val="28"/>
          <w:szCs w:val="28"/>
        </w:rPr>
        <w:t xml:space="preserve">в) </w:t>
      </w:r>
      <w:r>
        <w:rPr>
          <w:b w:val="false"/>
          <w:sz w:val="28"/>
          <w:szCs w:val="28"/>
        </w:rPr>
        <w:t>в обычном кабинете;</w:t>
      </w:r>
      <w:r>
        <w:rPr>
          <w:smallCaps/>
          <w:sz w:val="28"/>
          <w:szCs w:val="28"/>
        </w:rPr>
        <w:tab/>
        <w:tab/>
        <w:tab/>
        <w:tab/>
        <w:tab/>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b/>
          <w:i w:val="false"/>
          <w:iCs w:val="false"/>
          <w:sz w:val="28"/>
          <w:szCs w:val="28"/>
        </w:rPr>
        <w:t>Обработка результатов.</w:t>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Подсчитайте число обведенных букв в каждом из шести столбцов и запишите эти шесть чисел в пустые клетки нижней строчки.</w:t>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10–12 баллов — ярко выраженная профессиональная склонность.</w:t>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7–9 баллов — склонность к определенному виду деятельности.</w:t>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4–6 баллов — слабо выраженная профессиональная склонность.</w:t>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rPr>
        <w:t>0–3 балла — профессиональная склонность не выражена.</w:t>
      </w:r>
    </w:p>
    <w:p>
      <w:pPr>
        <w:pStyle w:val="Style27"/>
        <w:tabs>
          <w:tab w:val="clear" w:pos="708"/>
          <w:tab w:val="left" w:pos="567" w:leader="none"/>
          <w:tab w:val="left" w:pos="720" w:leader="none"/>
          <w:tab w:val="left" w:pos="1134" w:leader="none"/>
        </w:tabs>
        <w:spacing w:lineRule="auto" w:line="360"/>
        <w:ind w:left="0" w:right="0" w:hanging="0"/>
        <w:jc w:val="both"/>
        <w:rPr>
          <w:smallCaps/>
          <w:sz w:val="28"/>
          <w:szCs w:val="28"/>
        </w:rPr>
      </w:pPr>
      <w:r>
        <w:rPr/>
      </w:r>
    </w:p>
    <w:p>
      <w:pPr>
        <w:pStyle w:val="Style27"/>
        <w:tabs>
          <w:tab w:val="clear" w:pos="708"/>
          <w:tab w:val="left" w:pos="567" w:leader="none"/>
          <w:tab w:val="left" w:pos="720" w:leader="none"/>
          <w:tab w:val="left" w:pos="1134" w:leader="none"/>
        </w:tabs>
        <w:spacing w:lineRule="auto" w:line="360"/>
        <w:ind w:left="0" w:right="0" w:hanging="0"/>
        <w:jc w:val="both"/>
        <w:rPr>
          <w:smallCaps/>
          <w:sz w:val="28"/>
          <w:szCs w:val="28"/>
        </w:rPr>
      </w:pPr>
      <w:r>
        <w:rPr/>
      </w:r>
    </w:p>
    <w:p>
      <w:pPr>
        <w:pStyle w:val="Style27"/>
        <w:tabs>
          <w:tab w:val="clear" w:pos="708"/>
          <w:tab w:val="left" w:pos="567" w:leader="none"/>
          <w:tab w:val="left" w:pos="720" w:leader="none"/>
          <w:tab w:val="left" w:pos="1134" w:leader="none"/>
        </w:tabs>
        <w:spacing w:lineRule="auto" w:line="360"/>
        <w:ind w:left="0" w:right="0" w:hanging="0"/>
        <w:jc w:val="both"/>
        <w:rPr/>
      </w:pPr>
      <w:r>
        <w:rPr>
          <w:smallCaps/>
          <w:sz w:val="28"/>
          <w:szCs w:val="28"/>
        </w:rPr>
        <w:t xml:space="preserve">Шесть столбцов — это шесть видов деятельности. </w:t>
      </w:r>
    </w:p>
    <w:p>
      <w:pPr>
        <w:pStyle w:val="Style23"/>
        <w:tabs>
          <w:tab w:val="clear" w:pos="708"/>
          <w:tab w:val="left" w:pos="567" w:leader="none"/>
          <w:tab w:val="left" w:pos="720" w:leader="none"/>
          <w:tab w:val="left" w:pos="1134" w:leader="none"/>
        </w:tabs>
        <w:spacing w:lineRule="auto" w:line="360"/>
        <w:ind w:left="0" w:right="0" w:hanging="0"/>
        <w:jc w:val="both"/>
        <w:rPr/>
      </w:pPr>
      <w:r>
        <w:rPr>
          <w:szCs w:val="28"/>
          <w:lang w:val="en-US"/>
        </w:rPr>
        <w:t>I</w:t>
      </w:r>
      <w:r>
        <w:rPr>
          <w:szCs w:val="28"/>
        </w:rPr>
        <w:t xml:space="preserve"> — Склонность к работе с людьми. Профессии, связанные с управлением, обучением, воспитанием, обслуживанием (бытовым, медицинским, справочно-информационным). Требования к профессионалу: интерес и терпимость к людям, тактичность, развитый эмоциональный интеллект.</w:t>
      </w:r>
    </w:p>
    <w:p>
      <w:pPr>
        <w:pStyle w:val="Style30"/>
        <w:tabs>
          <w:tab w:val="clear" w:pos="708"/>
          <w:tab w:val="left" w:pos="720" w:leader="none"/>
          <w:tab w:val="left" w:pos="1134" w:leader="none"/>
        </w:tabs>
        <w:spacing w:lineRule="auto" w:line="360" w:before="0" w:after="0"/>
        <w:ind w:left="0" w:right="0" w:hanging="0"/>
        <w:jc w:val="both"/>
        <w:rPr/>
      </w:pPr>
      <w:r>
        <w:rPr>
          <w:sz w:val="28"/>
          <w:szCs w:val="28"/>
          <w:lang w:val="en-US"/>
        </w:rPr>
        <w:t>II</w:t>
      </w:r>
      <w:r>
        <w:rPr>
          <w:sz w:val="28"/>
          <w:szCs w:val="28"/>
        </w:rPr>
        <w:t xml:space="preserve"> — Склонность к исследовательской деятельности. Профессии, связанные с разработкой новых идей и технологий в любой отрасли. Требования к профессионалу: хорошая теоретическая подготовка, интуиция, развитый интеллект, самостоятельность и гибкость мышления.</w:t>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lang w:val="en-US"/>
        </w:rPr>
        <w:t>III</w:t>
      </w:r>
      <w:r>
        <w:rPr>
          <w:rFonts w:cs="Times New Roman" w:ascii="Times New Roman" w:hAnsi="Times New Roman"/>
          <w:sz w:val="28"/>
          <w:szCs w:val="28"/>
        </w:rPr>
        <w:t xml:space="preserve"> — Склонность к практической деятельности. Производство и обработка материалов; монтаж, ремонт и обслуживание механизмов и конструкций; управление техникой; изготовление изделий. Требования к профессионалу: теоретические знания, практические навыки, сила, выносливость.</w:t>
      </w:r>
    </w:p>
    <w:p>
      <w:pPr>
        <w:pStyle w:val="Normal"/>
        <w:tabs>
          <w:tab w:val="clear" w:pos="708"/>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lang w:val="en-US"/>
        </w:rPr>
        <w:t>IV</w:t>
      </w:r>
      <w:r>
        <w:rPr>
          <w:rFonts w:cs="Times New Roman" w:ascii="Times New Roman" w:hAnsi="Times New Roman"/>
          <w:sz w:val="28"/>
          <w:szCs w:val="28"/>
        </w:rPr>
        <w:t xml:space="preserve"> — Склонность к эстетическим видам деятельности. Творческие профессии, связанные с изобразительной, музыкальной, литературно-художественной, актерско-сценической деятельностью, требуют наличия специальных способностей (музыкальных, литературных, актерских и др.). </w:t>
      </w:r>
    </w:p>
    <w:p>
      <w:pPr>
        <w:pStyle w:val="Style23"/>
        <w:tabs>
          <w:tab w:val="clear" w:pos="708"/>
          <w:tab w:val="left" w:pos="567" w:leader="none"/>
          <w:tab w:val="left" w:pos="720" w:leader="none"/>
          <w:tab w:val="left" w:pos="1134" w:leader="none"/>
        </w:tabs>
        <w:spacing w:lineRule="auto" w:line="360"/>
        <w:ind w:left="0" w:right="0" w:hanging="0"/>
        <w:jc w:val="both"/>
        <w:rPr/>
      </w:pPr>
      <w:r>
        <w:rPr>
          <w:szCs w:val="28"/>
          <w:lang w:val="en-US"/>
        </w:rPr>
        <w:t>V</w:t>
      </w:r>
      <w:r>
        <w:rPr>
          <w:szCs w:val="28"/>
        </w:rPr>
        <w:t xml:space="preserve"> — Склонность к экстремальным видам деятельности. Профессии, связанные с занятиями спортом, экспедициями, охранной, спасательной и оперативной деятельностью, службой в армии. Требования к профессионалу: хорошая физическая подготовка, смелость, самоотверженность.</w:t>
      </w:r>
    </w:p>
    <w:p>
      <w:pPr>
        <w:pStyle w:val="Normal"/>
        <w:tabs>
          <w:tab w:val="clear" w:pos="708"/>
          <w:tab w:val="right" w:pos="0"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lang w:val="en-US"/>
        </w:rPr>
        <w:t>VI</w:t>
      </w:r>
      <w:r>
        <w:rPr>
          <w:rFonts w:cs="Times New Roman" w:ascii="Times New Roman" w:hAnsi="Times New Roman"/>
          <w:sz w:val="28"/>
          <w:szCs w:val="28"/>
        </w:rPr>
        <w:t xml:space="preserve"> — Склонность к планово-экономическим видам деятельности. Профессии, связанные с расчетами и планированием, делопроизводством, анализом и преобразованием информации любого рода. Требования к профессионалу: аккуратность, исполнительность, ответственность.</w:t>
      </w:r>
    </w:p>
    <w:p>
      <w:pPr>
        <w:sectPr>
          <w:footerReference w:type="default" r:id="rId10"/>
          <w:type w:val="nextPage"/>
          <w:pgSz w:w="11906" w:h="16838"/>
          <w:pgMar w:left="1701" w:right="850" w:header="0" w:top="1134" w:footer="708" w:bottom="1134" w:gutter="0"/>
          <w:pgNumType w:start="1" w:fmt="decimal"/>
          <w:formProt w:val="false"/>
          <w:titlePg/>
          <w:textDirection w:val="lrTb"/>
          <w:docGrid w:type="default" w:linePitch="360" w:charSpace="4096"/>
        </w:sectPr>
        <w:pStyle w:val="Normal"/>
        <w:tabs>
          <w:tab w:val="clear" w:pos="708"/>
          <w:tab w:val="right" w:pos="0" w:leader="none"/>
          <w:tab w:val="left" w:pos="567" w:leader="none"/>
          <w:tab w:val="left" w:pos="720" w:leader="none"/>
          <w:tab w:val="left" w:pos="1134" w:leader="none"/>
        </w:tabs>
        <w:spacing w:lineRule="auto" w:line="360"/>
        <w:ind w:left="0" w:right="0" w:hanging="0"/>
        <w:jc w:val="both"/>
        <w:rPr/>
      </w:pPr>
      <w:r>
        <w:rPr>
          <w:rFonts w:cs="Times New Roman" w:ascii="Times New Roman" w:hAnsi="Times New Roman"/>
          <w:sz w:val="28"/>
          <w:szCs w:val="28"/>
          <w:u w:val="single"/>
        </w:rPr>
        <w:t>Приложение 3</w:t>
      </w:r>
    </w:p>
    <w:tbl>
      <w:tblPr>
        <w:tblW w:w="14570" w:type="dxa"/>
        <w:jc w:val="left"/>
        <w:tblInd w:w="0" w:type="dxa"/>
        <w:tblLayout w:type="fixed"/>
        <w:tblCellMar>
          <w:top w:w="0" w:type="dxa"/>
          <w:left w:w="0" w:type="dxa"/>
          <w:bottom w:w="0" w:type="dxa"/>
          <w:right w:w="0" w:type="dxa"/>
        </w:tblCellMar>
      </w:tblPr>
      <w:tblGrid>
        <w:gridCol w:w="4856"/>
        <w:gridCol w:w="4857"/>
        <w:gridCol w:w="4857"/>
      </w:tblGrid>
      <w:tr>
        <w:trPr/>
        <w:tc>
          <w:tcPr>
            <w:tcW w:w="4856" w:type="dxa"/>
            <w:tcBorders/>
          </w:tcPr>
          <w:p>
            <w:pPr>
              <w:pStyle w:val="Normal"/>
              <w:widowControl w:val="false"/>
              <w:ind w:left="0" w:right="0" w:hanging="0"/>
              <w:jc w:val="center"/>
              <w:rPr>
                <w:sz w:val="24"/>
                <w:szCs w:val="24"/>
              </w:rPr>
            </w:pPr>
            <w:r>
              <w:rPr>
                <w:b/>
                <w:sz w:val="24"/>
                <w:szCs w:val="24"/>
              </w:rPr>
              <w:t>Список Университетов в Кирове.</w:t>
            </w:r>
          </w:p>
          <w:p>
            <w:pPr>
              <w:pStyle w:val="Normal"/>
              <w:widowControl w:val="false"/>
              <w:spacing w:lineRule="auto" w:line="240" w:before="0" w:after="0"/>
              <w:ind w:left="0" w:right="0" w:hanging="0"/>
              <w:jc w:val="both"/>
              <w:rPr/>
            </w:pPr>
            <w:r>
              <w:rPr>
                <w:rFonts w:cs="" w:cstheme="minorHAnsi"/>
                <w:b/>
                <w:sz w:val="24"/>
                <w:szCs w:val="24"/>
              </w:rPr>
              <w:t>1.</w:t>
            </w:r>
            <w:r>
              <w:rPr>
                <w:rFonts w:cs="" w:cstheme="minorHAnsi"/>
                <w:sz w:val="24"/>
                <w:szCs w:val="24"/>
              </w:rPr>
              <w:t xml:space="preserve"> Вятский государственный университет -  </w:t>
            </w:r>
            <w:hyperlink r:id="rId11" w:tgtFrame="_blank">
              <w:r>
                <w:rPr>
                  <w:rFonts w:cs="" w:cstheme="minorHAnsi"/>
                  <w:sz w:val="24"/>
                  <w:szCs w:val="24"/>
                  <w:shd w:fill="FFFFFF" w:val="clear"/>
                </w:rPr>
                <w:t>https://www.vyatsu.ru/</w:t>
              </w:r>
            </w:hyperlink>
          </w:p>
          <w:p>
            <w:pPr>
              <w:pStyle w:val="Normal"/>
              <w:widowControl w:val="false"/>
              <w:spacing w:lineRule="auto" w:line="240" w:before="0" w:after="0"/>
              <w:ind w:left="0" w:right="0" w:hanging="0"/>
              <w:jc w:val="both"/>
              <w:rPr/>
            </w:pPr>
            <w:r>
              <w:rPr>
                <w:rFonts w:cs="" w:cstheme="minorHAnsi"/>
                <w:b/>
                <w:sz w:val="24"/>
                <w:szCs w:val="24"/>
              </w:rPr>
              <w:t>2.</w:t>
            </w:r>
            <w:r>
              <w:rPr>
                <w:rFonts w:cs="" w:cstheme="minorHAnsi"/>
                <w:sz w:val="24"/>
                <w:szCs w:val="24"/>
              </w:rPr>
              <w:t xml:space="preserve"> Кировский государственный медицинский университет - </w:t>
            </w:r>
            <w:hyperlink r:id="rId12" w:tgtFrame="_blank">
              <w:r>
                <w:rPr>
                  <w:rFonts w:cs="" w:cstheme="minorHAnsi"/>
                  <w:sz w:val="24"/>
                  <w:szCs w:val="24"/>
                  <w:shd w:fill="FFFFFF" w:val="clear"/>
                </w:rPr>
                <w:t>https://www.kirovgma.r</w:t>
              </w:r>
              <w:bookmarkStart w:id="0" w:name="_GoBack4"/>
              <w:bookmarkEnd w:id="0"/>
              <w:r>
                <w:rPr>
                  <w:rFonts w:cs="" w:cstheme="minorHAnsi"/>
                  <w:sz w:val="24"/>
                  <w:szCs w:val="24"/>
                  <w:shd w:fill="FFFFFF" w:val="clear"/>
                </w:rPr>
                <w:t>u/</w:t>
              </w:r>
            </w:hyperlink>
          </w:p>
          <w:p>
            <w:pPr>
              <w:pStyle w:val="Normal"/>
              <w:widowControl w:val="false"/>
              <w:spacing w:lineRule="auto" w:line="240" w:before="0" w:after="0"/>
              <w:ind w:left="0" w:right="0" w:hanging="0"/>
              <w:jc w:val="both"/>
              <w:rPr/>
            </w:pPr>
            <w:r>
              <w:rPr>
                <w:rFonts w:cs="" w:cstheme="minorHAnsi"/>
                <w:b/>
                <w:sz w:val="24"/>
                <w:szCs w:val="24"/>
              </w:rPr>
              <w:t>3.</w:t>
            </w:r>
            <w:r>
              <w:rPr>
                <w:rFonts w:cs="" w:cstheme="minorHAnsi"/>
                <w:sz w:val="24"/>
                <w:szCs w:val="24"/>
              </w:rPr>
              <w:t xml:space="preserve">  Московский государственный юридический университет - </w:t>
            </w:r>
            <w:hyperlink r:id="rId13" w:tgtFrame="_blank">
              <w:r>
                <w:rPr>
                  <w:rFonts w:cs="" w:cstheme="minorHAnsi"/>
                  <w:sz w:val="24"/>
                  <w:szCs w:val="24"/>
                  <w:shd w:fill="FFFFFF" w:val="clear"/>
                </w:rPr>
                <w:t>https://kirov.mfua.ru/</w:t>
              </w:r>
            </w:hyperlink>
          </w:p>
          <w:p>
            <w:pPr>
              <w:pStyle w:val="NoSpacing"/>
              <w:widowControl w:val="false"/>
              <w:ind w:left="0" w:right="0" w:hanging="0"/>
              <w:jc w:val="both"/>
              <w:rPr>
                <w:sz w:val="24"/>
                <w:szCs w:val="24"/>
              </w:rPr>
            </w:pPr>
            <w:r>
              <w:rPr>
                <w:rFonts w:cs="" w:cstheme="minorHAnsi"/>
                <w:b/>
                <w:sz w:val="24"/>
                <w:szCs w:val="24"/>
              </w:rPr>
              <w:t>4.</w:t>
            </w:r>
            <w:r>
              <w:rPr>
                <w:rFonts w:cs="" w:cstheme="minorHAnsi"/>
                <w:sz w:val="24"/>
                <w:szCs w:val="24"/>
              </w:rPr>
              <w:t xml:space="preserve"> Вятский государственный агротехнологический университет</w:t>
            </w:r>
          </w:p>
          <w:p>
            <w:pPr>
              <w:pStyle w:val="Normal"/>
              <w:widowControl w:val="false"/>
              <w:spacing w:lineRule="auto" w:line="240" w:before="0" w:after="0"/>
              <w:ind w:left="0" w:right="0" w:hanging="0"/>
              <w:jc w:val="both"/>
              <w:rPr/>
            </w:pPr>
            <w:r>
              <w:rPr>
                <w:rFonts w:cs="" w:cstheme="minorHAnsi"/>
                <w:sz w:val="24"/>
                <w:szCs w:val="24"/>
              </w:rPr>
              <w:t xml:space="preserve">- </w:t>
            </w:r>
            <w:hyperlink r:id="rId14" w:tgtFrame="_blank">
              <w:r>
                <w:rPr>
                  <w:rFonts w:cs="" w:cstheme="minorHAnsi"/>
                  <w:sz w:val="24"/>
                  <w:szCs w:val="24"/>
                  <w:shd w:fill="FFFFFF" w:val="clear"/>
                </w:rPr>
                <w:t>https://vgsha.info/</w:t>
              </w:r>
            </w:hyperlink>
          </w:p>
          <w:p>
            <w:pPr>
              <w:pStyle w:val="Normal"/>
              <w:widowControl w:val="false"/>
              <w:spacing w:lineRule="auto" w:line="240" w:before="0" w:after="0"/>
              <w:ind w:left="0" w:right="0" w:hanging="0"/>
              <w:jc w:val="both"/>
              <w:rPr>
                <w:sz w:val="24"/>
                <w:szCs w:val="24"/>
              </w:rPr>
            </w:pPr>
            <w:r>
              <w:rPr>
                <w:rFonts w:cs="" w:cstheme="minorHAnsi"/>
                <w:b/>
                <w:sz w:val="24"/>
                <w:szCs w:val="24"/>
              </w:rPr>
              <w:t>5.</w:t>
            </w:r>
            <w:r>
              <w:rPr>
                <w:rFonts w:cs="" w:cstheme="minorHAnsi"/>
                <w:sz w:val="24"/>
                <w:szCs w:val="24"/>
              </w:rPr>
              <w:t xml:space="preserve"> Волго-Вятский институт (филиал)</w:t>
            </w:r>
          </w:p>
          <w:p>
            <w:pPr>
              <w:pStyle w:val="Normal"/>
              <w:widowControl w:val="false"/>
              <w:spacing w:lineRule="auto" w:line="240" w:before="0" w:after="0"/>
              <w:ind w:left="0" w:right="0" w:hanging="0"/>
              <w:jc w:val="both"/>
              <w:rPr/>
            </w:pPr>
            <w:r>
              <w:rPr>
                <w:rFonts w:cs="" w:cstheme="minorHAnsi"/>
                <w:sz w:val="24"/>
                <w:szCs w:val="24"/>
              </w:rPr>
              <w:t xml:space="preserve">- </w:t>
            </w:r>
            <w:hyperlink r:id="rId15" w:tgtFrame="_blank">
              <w:r>
                <w:rPr>
                  <w:rFonts w:cs="" w:cstheme="minorHAnsi"/>
                  <w:sz w:val="24"/>
                  <w:szCs w:val="24"/>
                  <w:shd w:fill="FFFFFF" w:val="clear"/>
                </w:rPr>
                <w:t>http://msalkirov.ru/</w:t>
              </w:r>
            </w:hyperlink>
          </w:p>
          <w:p>
            <w:pPr>
              <w:pStyle w:val="Normal"/>
              <w:widowControl w:val="false"/>
              <w:ind w:left="0" w:right="0" w:hanging="0"/>
              <w:jc w:val="center"/>
              <w:rPr>
                <w:sz w:val="24"/>
                <w:szCs w:val="24"/>
              </w:rPr>
            </w:pPr>
            <w:r>
              <w:rPr>
                <w:b/>
                <w:i/>
                <w:sz w:val="24"/>
                <w:szCs w:val="24"/>
              </w:rPr>
              <w:t>Список колледжей в Кирове.</w:t>
            </w:r>
          </w:p>
          <w:p>
            <w:pPr>
              <w:pStyle w:val="Normal"/>
              <w:widowControl w:val="false"/>
              <w:spacing w:before="0" w:after="200"/>
              <w:ind w:left="0" w:right="0" w:hanging="0"/>
              <w:jc w:val="both"/>
              <w:rPr/>
            </w:pPr>
            <w:r>
              <w:rPr>
                <w:rFonts w:cs="" w:cstheme="minorHAnsi"/>
                <w:b/>
                <w:sz w:val="24"/>
                <w:szCs w:val="24"/>
              </w:rPr>
              <w:t>1.</w:t>
            </w:r>
            <w:r>
              <w:rPr>
                <w:rFonts w:cs="" w:cstheme="minorHAnsi"/>
                <w:sz w:val="24"/>
                <w:szCs w:val="24"/>
              </w:rPr>
              <w:t xml:space="preserve">  «Вятский колледж профессиональных технологий, управления и сервиса» -    </w:t>
            </w:r>
            <w:hyperlink r:id="rId16" w:tgtFrame="_blank">
              <w:r>
                <w:rPr>
                  <w:rFonts w:cs="" w:cstheme="minorHAnsi"/>
                  <w:sz w:val="24"/>
                  <w:szCs w:val="24"/>
                  <w:shd w:fill="FFFFFF" w:val="clear"/>
                </w:rPr>
                <w:t>http://vyatktuis.ru/</w:t>
              </w:r>
            </w:hyperlink>
            <w:r>
              <w:rPr>
                <w:rFonts w:cs="" w:cstheme="minorHAnsi"/>
                <w:sz w:val="24"/>
                <w:szCs w:val="24"/>
              </w:rPr>
              <w:br/>
            </w:r>
            <w:r>
              <w:rPr>
                <w:rFonts w:cs="" w:cstheme="minorHAnsi"/>
                <w:b/>
                <w:sz w:val="24"/>
                <w:szCs w:val="24"/>
              </w:rPr>
              <w:t>2.</w:t>
            </w:r>
            <w:r>
              <w:rPr>
                <w:rFonts w:cs="" w:cstheme="minorHAnsi"/>
                <w:sz w:val="24"/>
                <w:szCs w:val="24"/>
              </w:rPr>
              <w:t xml:space="preserve"> </w:t>
            </w:r>
            <w:r>
              <w:rPr>
                <w:rFonts w:cs="" w:cstheme="minorHAnsi"/>
                <w:color w:val="000000"/>
                <w:sz w:val="24"/>
                <w:szCs w:val="24"/>
                <w:shd w:fill="FFFFFF" w:val="clear"/>
              </w:rPr>
              <w:t xml:space="preserve">Кировский технологический колледж – </w:t>
            </w:r>
            <w:hyperlink r:id="rId17" w:tgtFrame="_blank">
              <w:r>
                <w:rPr>
                  <w:rFonts w:cs="" w:cstheme="minorHAnsi"/>
                  <w:sz w:val="24"/>
                  <w:szCs w:val="24"/>
                  <w:shd w:fill="FFFFFF" w:val="clear"/>
                </w:rPr>
                <w:t>https://www.ktc-kirov.ru/</w:t>
              </w:r>
            </w:hyperlink>
            <w:r>
              <w:rPr>
                <w:rFonts w:cs="" w:cstheme="minorHAnsi"/>
                <w:sz w:val="24"/>
                <w:szCs w:val="24"/>
              </w:rPr>
              <w:br/>
            </w:r>
            <w:r>
              <w:rPr>
                <w:rFonts w:cs="" w:cstheme="minorHAnsi"/>
                <w:b/>
                <w:sz w:val="24"/>
                <w:szCs w:val="24"/>
              </w:rPr>
              <w:t>3.</w:t>
            </w:r>
            <w:r>
              <w:rPr>
                <w:rFonts w:cs="" w:cstheme="minorHAnsi"/>
                <w:color w:val="000000"/>
                <w:sz w:val="24"/>
                <w:szCs w:val="24"/>
                <w:shd w:fill="FFFFFF" w:val="clear"/>
              </w:rPr>
              <w:t xml:space="preserve"> Вятский колледж управления и новых технологий - </w:t>
            </w:r>
            <w:hyperlink r:id="rId18" w:tgtFrame="_blank">
              <w:r>
                <w:rPr>
                  <w:rFonts w:cs="" w:cstheme="minorHAnsi"/>
                  <w:sz w:val="24"/>
                  <w:szCs w:val="24"/>
                  <w:shd w:fill="FFFFFF" w:val="clear"/>
                </w:rPr>
                <w:t>https://vyatku.ru/</w:t>
              </w:r>
            </w:hyperlink>
            <w:r>
              <w:rPr>
                <w:rFonts w:cs="" w:cstheme="minorHAnsi"/>
                <w:sz w:val="24"/>
                <w:szCs w:val="24"/>
              </w:rPr>
              <w:br/>
            </w:r>
            <w:r>
              <w:rPr>
                <w:rFonts w:cs="" w:cstheme="minorHAnsi"/>
                <w:b/>
                <w:sz w:val="24"/>
                <w:szCs w:val="24"/>
              </w:rPr>
              <w:t>4.</w:t>
            </w:r>
            <w:r>
              <w:rPr>
                <w:rFonts w:cs="" w:cstheme="minorHAnsi"/>
                <w:sz w:val="24"/>
                <w:szCs w:val="24"/>
              </w:rPr>
              <w:t xml:space="preserve"> </w:t>
            </w:r>
            <w:r>
              <w:rPr>
                <w:rFonts w:cs="" w:cstheme="minorHAnsi"/>
                <w:color w:val="000000"/>
                <w:sz w:val="24"/>
                <w:szCs w:val="24"/>
                <w:shd w:fill="FFFFFF" w:val="clear"/>
              </w:rPr>
              <w:t xml:space="preserve">Кировский государственный колледж строительства экономики и права – </w:t>
            </w:r>
            <w:hyperlink r:id="rId19" w:tgtFrame="_blank">
              <w:r>
                <w:rPr>
                  <w:rFonts w:cs="" w:cstheme="minorHAnsi"/>
                  <w:sz w:val="24"/>
                  <w:szCs w:val="24"/>
                  <w:shd w:fill="FFFFFF" w:val="clear"/>
                </w:rPr>
                <w:t>https://www.ksccel-miigaik.ru/</w:t>
              </w:r>
            </w:hyperlink>
            <w:r>
              <w:rPr>
                <w:rFonts w:cs="" w:cstheme="minorHAnsi"/>
                <w:sz w:val="24"/>
                <w:szCs w:val="24"/>
              </w:rPr>
              <w:br/>
            </w:r>
            <w:r>
              <w:rPr>
                <w:rFonts w:cs="" w:cstheme="minorHAnsi"/>
                <w:b/>
                <w:sz w:val="24"/>
                <w:szCs w:val="24"/>
              </w:rPr>
              <w:t>5.</w:t>
            </w:r>
            <w:r>
              <w:rPr>
                <w:rFonts w:cs="" w:cstheme="minorHAnsi"/>
                <w:sz w:val="24"/>
                <w:szCs w:val="24"/>
              </w:rPr>
              <w:t xml:space="preserve"> </w:t>
            </w:r>
            <w:r>
              <w:rPr>
                <w:rFonts w:cs="" w:cstheme="minorHAnsi"/>
                <w:color w:val="000000"/>
                <w:sz w:val="24"/>
                <w:szCs w:val="24"/>
                <w:shd w:fill="FFFFFF" w:val="clear"/>
              </w:rPr>
              <w:t xml:space="preserve">Кировский авиационный техникум –  </w:t>
            </w:r>
            <w:hyperlink r:id="rId20">
              <w:r>
                <w:rPr>
                  <w:rFonts w:cs="" w:cstheme="minorHAnsi"/>
                  <w:sz w:val="24"/>
                  <w:szCs w:val="24"/>
                </w:rPr>
                <w:t>https://aviakat.ru/</w:t>
              </w:r>
            </w:hyperlink>
          </w:p>
        </w:tc>
        <w:tc>
          <w:tcPr>
            <w:tcW w:w="4857" w:type="dxa"/>
            <w:tcBorders/>
          </w:tcPr>
          <w:p>
            <w:pPr>
              <w:pStyle w:val="Normal"/>
              <w:widowControl w:val="false"/>
              <w:ind w:left="0" w:right="0" w:hanging="0"/>
              <w:jc w:val="center"/>
              <w:rPr>
                <w:rFonts w:cs=""/>
                <w:b/>
                <w:b/>
                <w:sz w:val="32"/>
                <w:szCs w:val="32"/>
              </w:rPr>
            </w:pPr>
            <w:r>
              <w:rPr>
                <w:rFonts w:cs="" w:cstheme="minorHAnsi"/>
                <w:b/>
                <w:sz w:val="32"/>
                <w:szCs w:val="32"/>
              </w:rPr>
              <w:t>Тесты</w:t>
            </w:r>
          </w:p>
          <w:tbl>
            <w:tblPr>
              <w:tblStyle w:val="a3"/>
              <w:tblW w:w="4928"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802"/>
              <w:gridCol w:w="2125"/>
            </w:tblGrid>
            <w:tr>
              <w:trPr/>
              <w:tc>
                <w:tcPr>
                  <w:tcW w:w="2802" w:type="dxa"/>
                  <w:tcBorders>
                    <w:top w:val="single" w:sz="12" w:space="0" w:color="000000"/>
                    <w:left w:val="single" w:sz="12" w:space="0" w:color="000000"/>
                    <w:bottom w:val="single" w:sz="6" w:space="0" w:color="000000"/>
                    <w:right w:val="single" w:sz="6" w:space="0" w:color="000000"/>
                  </w:tcBorders>
                </w:tcPr>
                <w:p>
                  <w:pPr>
                    <w:pStyle w:val="Normal"/>
                    <w:widowControl w:val="false"/>
                    <w:spacing w:lineRule="auto" w:line="240" w:before="0" w:after="0"/>
                    <w:ind w:left="0" w:right="0" w:hanging="0"/>
                    <w:jc w:val="left"/>
                    <w:rPr>
                      <w:rFonts w:eastAsia="Calibri" w:cs=""/>
                      <w:kern w:val="0"/>
                      <w:sz w:val="24"/>
                      <w:szCs w:val="24"/>
                      <w:lang w:val="ru-RU" w:eastAsia="en-US" w:bidi="ar-SA"/>
                    </w:rPr>
                  </w:pPr>
                  <w:r>
                    <w:rPr>
                      <w:rFonts w:eastAsia="Calibri" w:cs="" w:cstheme="minorHAnsi"/>
                      <w:kern w:val="0"/>
                      <w:sz w:val="24"/>
                      <w:szCs w:val="24"/>
                      <w:lang w:val="ru-RU" w:eastAsia="en-US" w:bidi="ar-SA"/>
                    </w:rPr>
                    <w:t>1. Игровой тест «Навыки Профессий будущего»</w:t>
                  </w:r>
                </w:p>
              </w:tc>
              <w:tc>
                <w:tcPr>
                  <w:tcW w:w="2125" w:type="dxa"/>
                  <w:tcBorders>
                    <w:top w:val="single" w:sz="12" w:space="0" w:color="000000"/>
                    <w:left w:val="single" w:sz="6" w:space="0" w:color="000000"/>
                    <w:bottom w:val="single" w:sz="6" w:space="0" w:color="000000"/>
                    <w:right w:val="single" w:sz="12" w:space="0" w:color="000000"/>
                  </w:tcBorders>
                </w:tcPr>
                <w:p>
                  <w:pPr>
                    <w:pStyle w:val="Normal"/>
                    <w:widowControl w:val="false"/>
                    <w:spacing w:lineRule="auto" w:line="240" w:before="0" w:after="0"/>
                    <w:ind w:left="0" w:right="0" w:hanging="0"/>
                    <w:jc w:val="center"/>
                    <w:rPr/>
                  </w:pPr>
                  <w:r>
                    <w:rPr/>
                    <w:drawing>
                      <wp:inline distT="0" distB="0" distL="0" distR="0">
                        <wp:extent cx="1163320" cy="1163320"/>
                        <wp:effectExtent l="0" t="0" r="0" b="0"/>
                        <wp:docPr id="24" name="Рисунок 15" descr="http://qrcoder.ru/code/?https%3A%2F%2Fwww.spo.mosmetod.ru%2Fgame-test&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5" descr="http://qrcoder.ru/code/?https%3A%2F%2Fwww.spo.mosmetod.ru%2Fgame-test&amp;4&amp;0"/>
                                <pic:cNvPicPr>
                                  <a:picLocks noChangeAspect="1" noChangeArrowheads="1"/>
                                </pic:cNvPicPr>
                              </pic:nvPicPr>
                              <pic:blipFill>
                                <a:blip r:embed="rId21"/>
                                <a:stretch>
                                  <a:fillRect/>
                                </a:stretch>
                              </pic:blipFill>
                              <pic:spPr bwMode="auto">
                                <a:xfrm>
                                  <a:off x="0" y="0"/>
                                  <a:ext cx="1163320" cy="1163320"/>
                                </a:xfrm>
                                <a:prstGeom prst="rect">
                                  <a:avLst/>
                                </a:prstGeom>
                              </pic:spPr>
                            </pic:pic>
                          </a:graphicData>
                        </a:graphic>
                      </wp:inline>
                    </w:drawing>
                  </w:r>
                </w:p>
              </w:tc>
            </w:tr>
            <w:tr>
              <w:trPr/>
              <w:tc>
                <w:tcPr>
                  <w:tcW w:w="2802" w:type="dxa"/>
                  <w:tcBorders>
                    <w:top w:val="single" w:sz="6" w:space="0" w:color="000000"/>
                    <w:left w:val="single" w:sz="12" w:space="0" w:color="000000"/>
                    <w:bottom w:val="single" w:sz="6" w:space="0" w:color="000000"/>
                    <w:right w:val="single" w:sz="6" w:space="0" w:color="000000"/>
                  </w:tcBorders>
                </w:tcPr>
                <w:p>
                  <w:pPr>
                    <w:pStyle w:val="Normal"/>
                    <w:widowControl w:val="false"/>
                    <w:spacing w:lineRule="auto" w:line="240" w:before="0" w:after="0"/>
                    <w:ind w:left="0" w:right="0" w:hanging="0"/>
                    <w:jc w:val="left"/>
                    <w:rPr>
                      <w:rFonts w:eastAsia="Calibri" w:cs=""/>
                      <w:kern w:val="0"/>
                      <w:sz w:val="24"/>
                      <w:szCs w:val="24"/>
                      <w:lang w:val="ru-RU" w:eastAsia="en-US" w:bidi="ar-SA"/>
                    </w:rPr>
                  </w:pPr>
                  <w:r>
                    <w:rPr>
                      <w:rFonts w:eastAsia="Calibri" w:cs="" w:cstheme="minorHAnsi"/>
                      <w:kern w:val="0"/>
                      <w:sz w:val="24"/>
                      <w:szCs w:val="24"/>
                      <w:lang w:val="ru-RU" w:eastAsia="en-US" w:bidi="ar-SA"/>
                    </w:rPr>
                    <w:t>2. Тест по профориентации</w:t>
                  </w:r>
                </w:p>
              </w:tc>
              <w:tc>
                <w:tcPr>
                  <w:tcW w:w="2125" w:type="dxa"/>
                  <w:tcBorders>
                    <w:top w:val="single" w:sz="6" w:space="0" w:color="000000"/>
                    <w:left w:val="single" w:sz="6" w:space="0" w:color="000000"/>
                    <w:bottom w:val="single" w:sz="6" w:space="0" w:color="000000"/>
                    <w:right w:val="single" w:sz="12" w:space="0" w:color="000000"/>
                  </w:tcBorders>
                </w:tcPr>
                <w:p>
                  <w:pPr>
                    <w:pStyle w:val="Normal"/>
                    <w:widowControl w:val="false"/>
                    <w:spacing w:lineRule="auto" w:line="240" w:before="0" w:after="0"/>
                    <w:ind w:left="0" w:right="0" w:hanging="0"/>
                    <w:jc w:val="center"/>
                    <w:rPr/>
                  </w:pPr>
                  <w:r>
                    <w:rPr/>
                    <w:drawing>
                      <wp:inline distT="0" distB="0" distL="0" distR="0">
                        <wp:extent cx="1123315" cy="1123315"/>
                        <wp:effectExtent l="0" t="0" r="0" b="0"/>
                        <wp:docPr id="25" name="Рисунок 16" descr="http://qrcoder.ru/code/?https%3A%2F%2Fprof.foxford.ru%2F&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6" descr="http://qrcoder.ru/code/?https%3A%2F%2Fprof.foxford.ru%2F&amp;4&amp;0"/>
                                <pic:cNvPicPr>
                                  <a:picLocks noChangeAspect="1" noChangeArrowheads="1"/>
                                </pic:cNvPicPr>
                              </pic:nvPicPr>
                              <pic:blipFill>
                                <a:blip r:embed="rId22"/>
                                <a:stretch>
                                  <a:fillRect/>
                                </a:stretch>
                              </pic:blipFill>
                              <pic:spPr bwMode="auto">
                                <a:xfrm>
                                  <a:off x="0" y="0"/>
                                  <a:ext cx="1123315" cy="1123315"/>
                                </a:xfrm>
                                <a:prstGeom prst="rect">
                                  <a:avLst/>
                                </a:prstGeom>
                              </pic:spPr>
                            </pic:pic>
                          </a:graphicData>
                        </a:graphic>
                      </wp:inline>
                    </w:drawing>
                  </w:r>
                </w:p>
              </w:tc>
            </w:tr>
            <w:tr>
              <w:trPr/>
              <w:tc>
                <w:tcPr>
                  <w:tcW w:w="2802" w:type="dxa"/>
                  <w:tcBorders>
                    <w:top w:val="single" w:sz="6" w:space="0" w:color="000000"/>
                    <w:left w:val="single" w:sz="12" w:space="0" w:color="000000"/>
                    <w:bottom w:val="single" w:sz="6" w:space="0" w:color="000000"/>
                    <w:right w:val="single" w:sz="6" w:space="0" w:color="000000"/>
                  </w:tcBorders>
                </w:tcPr>
                <w:p>
                  <w:pPr>
                    <w:pStyle w:val="Normal"/>
                    <w:widowControl w:val="false"/>
                    <w:spacing w:lineRule="auto" w:line="240" w:before="0" w:after="0"/>
                    <w:ind w:left="0" w:right="0" w:hanging="0"/>
                    <w:jc w:val="left"/>
                    <w:rPr>
                      <w:rFonts w:eastAsia="Calibri" w:cs=""/>
                      <w:kern w:val="0"/>
                      <w:sz w:val="24"/>
                      <w:szCs w:val="24"/>
                      <w:lang w:val="ru-RU" w:eastAsia="en-US" w:bidi="ar-SA"/>
                    </w:rPr>
                  </w:pPr>
                  <w:r>
                    <w:rPr>
                      <w:rFonts w:eastAsia="Calibri" w:cs="" w:cstheme="minorHAnsi"/>
                      <w:kern w:val="0"/>
                      <w:sz w:val="24"/>
                      <w:szCs w:val="24"/>
                      <w:lang w:val="ru-RU" w:eastAsia="en-US" w:bidi="ar-SA"/>
                    </w:rPr>
                    <w:t>3. Тест «Определение профессиональных склонностей»</w:t>
                  </w:r>
                </w:p>
              </w:tc>
              <w:tc>
                <w:tcPr>
                  <w:tcW w:w="2125" w:type="dxa"/>
                  <w:tcBorders>
                    <w:top w:val="single" w:sz="6" w:space="0" w:color="000000"/>
                    <w:left w:val="single" w:sz="6" w:space="0" w:color="000000"/>
                    <w:bottom w:val="single" w:sz="6" w:space="0" w:color="000000"/>
                    <w:right w:val="single" w:sz="12" w:space="0" w:color="000000"/>
                  </w:tcBorders>
                </w:tcPr>
                <w:p>
                  <w:pPr>
                    <w:pStyle w:val="Normal"/>
                    <w:widowControl w:val="false"/>
                    <w:spacing w:lineRule="auto" w:line="240" w:before="0" w:after="0"/>
                    <w:ind w:left="0" w:right="0" w:hanging="0"/>
                    <w:jc w:val="center"/>
                    <w:rPr/>
                  </w:pPr>
                  <w:r>
                    <w:rPr/>
                    <w:drawing>
                      <wp:inline distT="0" distB="0" distL="0" distR="0">
                        <wp:extent cx="1106170" cy="1106170"/>
                        <wp:effectExtent l="0" t="0" r="0" b="0"/>
                        <wp:docPr id="26" name="Рисунок 17" descr="http://qrcoder.ru/code/?https%3A%2F%2Fcareertest.ru%2Ftests%2Fopredelenie-professionalnyh-sklonnostej%2F&amp;4&a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7" descr="http://qrcoder.ru/code/?https%3A%2F%2Fcareertest.ru%2Ftests%2Fopredelenie-professionalnyh-sklonnostej%2F&amp;4&amp;0"/>
                                <pic:cNvPicPr>
                                  <a:picLocks noChangeAspect="1" noChangeArrowheads="1"/>
                                </pic:cNvPicPr>
                              </pic:nvPicPr>
                              <pic:blipFill>
                                <a:blip r:embed="rId23"/>
                                <a:stretch>
                                  <a:fillRect/>
                                </a:stretch>
                              </pic:blipFill>
                              <pic:spPr bwMode="auto">
                                <a:xfrm>
                                  <a:off x="0" y="0"/>
                                  <a:ext cx="1106170" cy="1106170"/>
                                </a:xfrm>
                                <a:prstGeom prst="rect">
                                  <a:avLst/>
                                </a:prstGeom>
                              </pic:spPr>
                            </pic:pic>
                          </a:graphicData>
                        </a:graphic>
                      </wp:inline>
                    </w:drawing>
                  </w:r>
                </w:p>
              </w:tc>
            </w:tr>
            <w:tr>
              <w:trPr/>
              <w:tc>
                <w:tcPr>
                  <w:tcW w:w="2802" w:type="dxa"/>
                  <w:tcBorders>
                    <w:top w:val="single" w:sz="6" w:space="0" w:color="000000"/>
                    <w:left w:val="single" w:sz="12" w:space="0" w:color="000000"/>
                    <w:bottom w:val="single" w:sz="12" w:space="0" w:color="000000"/>
                    <w:right w:val="single" w:sz="6" w:space="0" w:color="000000"/>
                  </w:tcBorders>
                </w:tcPr>
                <w:p>
                  <w:pPr>
                    <w:pStyle w:val="Normal"/>
                    <w:widowControl w:val="false"/>
                    <w:spacing w:lineRule="auto" w:line="240" w:before="0" w:after="0"/>
                    <w:ind w:left="0" w:right="0" w:hanging="0"/>
                    <w:jc w:val="left"/>
                    <w:rPr>
                      <w:rFonts w:eastAsia="Calibri" w:cs=""/>
                      <w:kern w:val="0"/>
                      <w:sz w:val="24"/>
                      <w:szCs w:val="24"/>
                      <w:lang w:val="ru-RU" w:eastAsia="en-US" w:bidi="ar-SA"/>
                    </w:rPr>
                  </w:pPr>
                  <w:r>
                    <w:rPr>
                      <w:rFonts w:eastAsia="Calibri" w:cs="" w:cstheme="minorHAnsi"/>
                      <w:kern w:val="0"/>
                      <w:sz w:val="24"/>
                      <w:szCs w:val="24"/>
                      <w:lang w:val="ru-RU" w:eastAsia="en-US" w:bidi="ar-SA"/>
                    </w:rPr>
                    <w:t>4. Тест по профориентации</w:t>
                  </w:r>
                </w:p>
              </w:tc>
              <w:tc>
                <w:tcPr>
                  <w:tcW w:w="2125" w:type="dxa"/>
                  <w:tcBorders>
                    <w:top w:val="single" w:sz="6" w:space="0" w:color="000000"/>
                    <w:left w:val="single" w:sz="6" w:space="0" w:color="000000"/>
                    <w:bottom w:val="single" w:sz="12" w:space="0" w:color="000000"/>
                    <w:right w:val="single" w:sz="12" w:space="0" w:color="000000"/>
                  </w:tcBorders>
                </w:tcPr>
                <w:p>
                  <w:pPr>
                    <w:pStyle w:val="Normal"/>
                    <w:widowControl w:val="false"/>
                    <w:spacing w:lineRule="auto" w:line="240" w:before="0" w:after="0"/>
                    <w:ind w:left="0" w:right="0" w:hanging="0"/>
                    <w:jc w:val="center"/>
                    <w:rPr/>
                  </w:pPr>
                  <w:r>
                    <w:rPr/>
                    <w:drawing>
                      <wp:inline distT="0" distB="0" distL="0" distR="0">
                        <wp:extent cx="1085215" cy="1085215"/>
                        <wp:effectExtent l="0" t="0" r="0" b="0"/>
                        <wp:docPr id="27" name="Рисунок 18" descr="https://sun9-5.userapi.com/impg/iHKo2mKK5w3ZQRq2hl8-Qam1CebWFxTtHtun5g/dwOF5kt-QuY.jpg?size=164x164&amp;quality=96&amp;sign=477db4690155fbe07269f59187a99c2c&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8" descr="https://sun9-5.userapi.com/impg/iHKo2mKK5w3ZQRq2hl8-Qam1CebWFxTtHtun5g/dwOF5kt-QuY.jpg?size=164x164&amp;quality=96&amp;sign=477db4690155fbe07269f59187a99c2c&amp;type=album"/>
                                <pic:cNvPicPr>
                                  <a:picLocks noChangeAspect="1" noChangeArrowheads="1"/>
                                </pic:cNvPicPr>
                              </pic:nvPicPr>
                              <pic:blipFill>
                                <a:blip r:embed="rId24"/>
                                <a:stretch>
                                  <a:fillRect/>
                                </a:stretch>
                              </pic:blipFill>
                              <pic:spPr bwMode="auto">
                                <a:xfrm>
                                  <a:off x="0" y="0"/>
                                  <a:ext cx="1085215" cy="1085215"/>
                                </a:xfrm>
                                <a:prstGeom prst="rect">
                                  <a:avLst/>
                                </a:prstGeom>
                              </pic:spPr>
                            </pic:pic>
                          </a:graphicData>
                        </a:graphic>
                      </wp:inline>
                    </w:drawing>
                  </w:r>
                </w:p>
              </w:tc>
            </w:tr>
          </w:tbl>
          <w:p>
            <w:pPr>
              <w:pStyle w:val="Normal"/>
              <w:widowControl w:val="false"/>
              <w:spacing w:before="0" w:after="200"/>
              <w:ind w:left="0" w:right="0" w:hanging="0"/>
              <w:jc w:val="center"/>
              <w:rPr>
                <w:rFonts w:cs="" w:cstheme="minorHAnsi"/>
                <w:b/>
                <w:b/>
                <w:sz w:val="32"/>
                <w:szCs w:val="32"/>
              </w:rPr>
            </w:pPr>
            <w:r>
              <w:rPr>
                <w:rFonts w:cs="" w:cstheme="minorHAnsi"/>
                <w:b/>
                <w:sz w:val="32"/>
                <w:szCs w:val="32"/>
              </w:rPr>
            </w:r>
          </w:p>
        </w:tc>
        <w:tc>
          <w:tcPr>
            <w:tcW w:w="4857" w:type="dxa"/>
            <w:tcBorders/>
          </w:tcPr>
          <w:p>
            <w:pPr>
              <w:pStyle w:val="Normal"/>
              <w:widowControl w:val="false"/>
              <w:spacing w:before="0" w:after="200"/>
              <w:ind w:left="0" w:right="0" w:hanging="0"/>
              <w:rPr/>
            </w:pPr>
            <w:r>
              <w:rPr/>
              <mc:AlternateContent>
                <mc:Choice Requires="wps">
                  <w:drawing>
                    <wp:inline distT="152400" distB="215265" distL="171450" distR="201295" wp14:anchorId="2B3EAAD1">
                      <wp:extent cx="2696845" cy="3079750"/>
                      <wp:effectExtent l="171450" t="152400" r="201295" b="215265"/>
                      <wp:docPr id="28" name="Picture 23" descr="https://sun9-19.userapi.com/impg/cMvnjb3_e4zAtDqGFB7f2mOxRCniPQ8j_oYoJw/hRQE5LFT9-I.jpg?size=514x633&amp;quality=96&amp;sign=1c5913aecec5e70d7d004a7b9cb30d20&amp;type=album"/>
                      <a:graphic xmlns:a="http://schemas.openxmlformats.org/drawingml/2006/main">
                        <a:graphicData uri="http://schemas.openxmlformats.org/drawingml/2006/picture">
                          <pic:pic xmlns:pic="http://schemas.openxmlformats.org/drawingml/2006/picture">
                            <pic:nvPicPr>
                              <pic:cNvPr id="0" name="Picture 23" descr="https://sun9-19.userapi.com/impg/cMvnjb3_e4zAtDqGFB7f2mOxRCniPQ8j_oYoJw/hRQE5LFT9-I.jpg?size=514x633&amp;quality=96&amp;sign=1c5913aecec5e70d7d004a7b9cb30d20&amp;type=album"/>
                              <pic:cNvPicPr/>
                            </pic:nvPicPr>
                            <pic:blipFill>
                              <a:blip r:embed="rId25"/>
                              <a:stretch/>
                            </pic:blipFill>
                            <pic:spPr>
                              <a:xfrm>
                                <a:off x="0" y="0"/>
                                <a:ext cx="2696040" cy="3079080"/>
                              </a:xfrm>
                              <a:prstGeom prst="rect">
                                <a:avLst/>
                              </a:prstGeom>
                              <a:ln cap="sq" w="190500">
                                <a:solidFill>
                                  <a:srgbClr val="ffffff"/>
                                </a:solidFill>
                                <a:miter/>
                              </a:ln>
                              <a:effectLst>
                                <a:outerShdw algn="tl" blurRad="55080" dir="5400000" dist="17640" rotWithShape="0">
                                  <a:srgbClr val="000000">
                                    <a:alpha val="40000"/>
                                  </a:srgbClr>
                                </a:outerShdw>
                              </a:effectLst>
                              <a:scene3d>
                                <a:camera prst="orthographicFront"/>
                                <a:lightRig dir="t" rig="twoPt">
                                  <a:rot lat="0" lon="0" rev="7200000"/>
                                </a:lightRig>
                              </a:scene3d>
                              <a:sp3d>
                                <a:bevelT w="25400" h="19050"/>
                                <a:contourClr>
                                  <a:srgbClr val="ffffff"/>
                                </a:contourClr>
                              </a:sp3d>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3" stroked="t" style="position:absolute;margin-left:0pt;margin-top:-271.45pt;width:212.25pt;height:242.4pt;mso-wrap-style:none;v-text-anchor:middle;mso-position-vertical:top" wp14:anchorId="2B3EAAD1" type="shapetype_75">
                      <v:imagedata r:id="rId25" o:detectmouseclick="t"/>
                      <v:stroke color="white" weight="190440" joinstyle="miter" endcap="square"/>
                      <v:shadow on="t" obscured="f" color="black"/>
                      <w10:wrap type="square"/>
                    </v:shape>
                  </w:pict>
                </mc:Fallback>
              </mc:AlternateContent>
            </w:r>
          </w:p>
        </w:tc>
      </w:tr>
    </w:tbl>
    <w:p>
      <w:pPr>
        <w:sectPr>
          <w:footerReference w:type="default" r:id="rId26"/>
          <w:type w:val="nextPage"/>
          <w:pgSz w:orient="landscape" w:w="16838" w:h="11906"/>
          <w:pgMar w:left="1134" w:right="1134" w:header="0" w:top="1134" w:footer="0" w:bottom="1134" w:gutter="0"/>
          <w:pgNumType w:fmt="decimal"/>
          <w:formProt w:val="false"/>
          <w:textDirection w:val="lrTb"/>
          <w:docGrid w:type="default" w:linePitch="100" w:charSpace="0"/>
        </w:sectPr>
      </w:pPr>
    </w:p>
    <w:tbl>
      <w:tblPr>
        <w:tblW w:w="14850" w:type="dxa"/>
        <w:jc w:val="left"/>
        <w:tblInd w:w="0" w:type="dxa"/>
        <w:tblLayout w:type="fixed"/>
        <w:tblCellMar>
          <w:top w:w="0" w:type="dxa"/>
          <w:left w:w="0" w:type="dxa"/>
          <w:bottom w:w="0" w:type="dxa"/>
          <w:right w:w="0" w:type="dxa"/>
        </w:tblCellMar>
      </w:tblPr>
      <w:tblGrid>
        <w:gridCol w:w="4854"/>
        <w:gridCol w:w="4859"/>
        <w:gridCol w:w="5137"/>
      </w:tblGrid>
      <w:tr>
        <w:trPr/>
        <w:tc>
          <w:tcPr>
            <w:tcW w:w="4854" w:type="dxa"/>
            <w:tcBorders/>
          </w:tcPr>
          <w:p>
            <w:pPr>
              <w:pStyle w:val="Normal"/>
              <w:widowControl w:val="false"/>
              <w:spacing w:lineRule="auto" w:line="240" w:before="0" w:after="120"/>
              <w:ind w:left="0" w:right="0" w:hanging="0"/>
              <w:jc w:val="center"/>
              <w:rPr>
                <w:sz w:val="21"/>
                <w:szCs w:val="21"/>
              </w:rPr>
            </w:pPr>
            <w:r>
              <w:rPr>
                <w:b/>
                <w:sz w:val="21"/>
                <w:szCs w:val="21"/>
              </w:rPr>
              <w:t>Формула «Хочу –  Могу – Надо»</w:t>
            </w:r>
          </w:p>
          <w:p>
            <w:pPr>
              <w:pStyle w:val="Normal"/>
              <w:widowControl w:val="false"/>
              <w:spacing w:lineRule="auto" w:line="240" w:before="0" w:after="120"/>
              <w:ind w:left="0" w:right="0" w:hanging="0"/>
              <w:jc w:val="center"/>
              <w:rPr>
                <w:sz w:val="21"/>
                <w:szCs w:val="21"/>
              </w:rPr>
            </w:pPr>
            <w:r>
              <w:rPr>
                <w:b/>
                <w:sz w:val="21"/>
                <w:szCs w:val="21"/>
              </w:rPr>
              <w:t>«Хочу» — мои желания</w:t>
            </w:r>
          </w:p>
          <w:p>
            <w:pPr>
              <w:pStyle w:val="Normal"/>
              <w:widowControl w:val="false"/>
              <w:spacing w:lineRule="auto" w:line="240" w:before="0" w:after="120"/>
              <w:ind w:left="0" w:right="0" w:hanging="0"/>
              <w:jc w:val="both"/>
              <w:rPr>
                <w:sz w:val="21"/>
                <w:szCs w:val="21"/>
              </w:rPr>
            </w:pPr>
            <w:r>
              <w:rPr>
                <w:sz w:val="21"/>
                <w:szCs w:val="21"/>
              </w:rPr>
              <w:t>При выборе профессии отталкивайся от своих желаний. Не слушай других, а ищи свою мотивацию. Сложно сориентироваться? Тогда ответь на следующие два вопроса, они помогут определиться. Вариантов может быть не больше трёх.</w:t>
              <w:br/>
              <w:t xml:space="preserve">Вопрос первый: с кем или с чем бы ты хотел работать? </w:t>
              <w:br/>
              <w:t>Вопрос второй: какой вид деятельности тебе интересен?</w:t>
            </w:r>
          </w:p>
          <w:p>
            <w:pPr>
              <w:pStyle w:val="Normal"/>
              <w:widowControl w:val="false"/>
              <w:spacing w:lineRule="auto" w:line="240" w:before="0" w:after="120"/>
              <w:ind w:left="0" w:right="0" w:hanging="0"/>
              <w:jc w:val="both"/>
              <w:rPr>
                <w:sz w:val="21"/>
                <w:szCs w:val="21"/>
              </w:rPr>
            </w:pPr>
            <w:r>
              <w:rPr>
                <w:sz w:val="21"/>
                <w:szCs w:val="21"/>
              </w:rPr>
              <w:t>Когда ты ответил на эти два вопроса, можешь приступить к самому интересному: изучению матрицы профессий. «Могу» — мои способности.</w:t>
            </w:r>
          </w:p>
          <w:p>
            <w:pPr>
              <w:pStyle w:val="Normal"/>
              <w:widowControl w:val="false"/>
              <w:spacing w:lineRule="auto" w:line="240" w:before="0" w:after="120"/>
              <w:ind w:left="0" w:right="0" w:hanging="0"/>
              <w:jc w:val="center"/>
              <w:rPr>
                <w:sz w:val="21"/>
                <w:szCs w:val="21"/>
              </w:rPr>
            </w:pPr>
            <w:r>
              <w:rPr>
                <w:b/>
                <w:sz w:val="21"/>
                <w:szCs w:val="21"/>
              </w:rPr>
              <w:t>«Могу» — мои способности</w:t>
            </w:r>
          </w:p>
          <w:p>
            <w:pPr>
              <w:pStyle w:val="Normal"/>
              <w:widowControl w:val="false"/>
              <w:spacing w:lineRule="auto" w:line="240" w:before="0" w:after="120"/>
              <w:ind w:left="0" w:right="0" w:hanging="0"/>
              <w:jc w:val="both"/>
              <w:rPr>
                <w:sz w:val="21"/>
                <w:szCs w:val="21"/>
              </w:rPr>
            </w:pPr>
            <w:r>
              <w:rPr>
                <w:sz w:val="21"/>
                <w:szCs w:val="21"/>
              </w:rPr>
              <w:t>Вторая ступенька самоанализа — поиск того, что у тебя хорошо получается делать. Отыскав свои сильные стороны, не забудь приписать к ним и личностные качества: характер, темперамент, психологический тип.</w:t>
            </w:r>
          </w:p>
          <w:p>
            <w:pPr>
              <w:pStyle w:val="Normal"/>
              <w:widowControl w:val="false"/>
              <w:spacing w:lineRule="auto" w:line="240" w:before="0" w:after="120"/>
              <w:ind w:left="0" w:right="0" w:hanging="0"/>
              <w:jc w:val="center"/>
              <w:rPr>
                <w:sz w:val="21"/>
                <w:szCs w:val="21"/>
              </w:rPr>
            </w:pPr>
            <w:r>
              <w:rPr>
                <w:b/>
                <w:sz w:val="21"/>
                <w:szCs w:val="21"/>
              </w:rPr>
              <w:t>«Надо» — полезность профессии</w:t>
            </w:r>
          </w:p>
          <w:p>
            <w:pPr>
              <w:pStyle w:val="Normal"/>
              <w:widowControl w:val="false"/>
              <w:spacing w:lineRule="auto" w:line="240" w:before="0" w:after="120"/>
              <w:ind w:left="0" w:right="0" w:hanging="0"/>
              <w:jc w:val="both"/>
              <w:rPr>
                <w:sz w:val="21"/>
                <w:szCs w:val="21"/>
              </w:rPr>
            </w:pPr>
            <w:r>
              <w:rPr>
                <w:sz w:val="21"/>
                <w:szCs w:val="21"/>
              </w:rPr>
              <w:t>Под словом «надо» имеется в виду востребованность профессии. Сложно сказать, будет ли популярна твоя специальность на рынке труда после того, как ты закончишь колледж или вуз. Но если подковать себя знаниями о профессии, проанализировать имеющийся спрос</w:t>
            </w:r>
          </w:p>
        </w:tc>
        <w:tc>
          <w:tcPr>
            <w:tcW w:w="4859" w:type="dxa"/>
            <w:tcBorders/>
          </w:tcPr>
          <w:p>
            <w:pPr>
              <w:pStyle w:val="Normal"/>
              <w:widowControl w:val="false"/>
              <w:spacing w:lineRule="auto" w:line="240" w:before="0" w:after="120"/>
              <w:ind w:left="0" w:right="0" w:hanging="0"/>
              <w:jc w:val="both"/>
              <w:rPr>
                <w:sz w:val="22"/>
                <w:szCs w:val="22"/>
              </w:rPr>
            </w:pPr>
            <w:r>
              <w:rPr>
                <w:sz w:val="22"/>
                <w:szCs w:val="22"/>
              </w:rPr>
              <w:t>на профессию, почитать мнения специалистов по поводу дальнейшей востребованности профессии, то вполне можно составить точный прогноз.</w:t>
            </w:r>
          </w:p>
          <w:p>
            <w:pPr>
              <w:pStyle w:val="Normal"/>
              <w:widowControl w:val="false"/>
              <w:ind w:left="0" w:right="0" w:hanging="0"/>
              <w:jc w:val="center"/>
              <w:rPr>
                <w:sz w:val="22"/>
                <w:szCs w:val="22"/>
              </w:rPr>
            </w:pPr>
            <w:r>
              <w:rPr>
                <w:b/>
                <w:sz w:val="22"/>
                <w:szCs w:val="22"/>
              </w:rPr>
              <w:t>Помощь в выборе профессии школьнику</w:t>
            </w:r>
          </w:p>
          <w:p>
            <w:pPr>
              <w:pStyle w:val="Normal"/>
              <w:widowControl w:val="false"/>
              <w:ind w:left="0" w:right="0" w:hanging="0"/>
              <w:jc w:val="both"/>
              <w:rPr>
                <w:sz w:val="22"/>
                <w:szCs w:val="22"/>
              </w:rPr>
            </w:pPr>
            <w:r>
              <w:rPr>
                <w:sz w:val="22"/>
                <w:szCs w:val="22"/>
              </w:rPr>
              <w:t>Выбор профессии для школьников — дело не одного дня. У ребёнка должно быть время, знать  о тех профессиях, которые ему интересны. Есть несколько методов:</w:t>
            </w:r>
          </w:p>
          <w:p>
            <w:pPr>
              <w:pStyle w:val="ListParagraph"/>
              <w:widowControl w:val="false"/>
              <w:numPr>
                <w:ilvl w:val="0"/>
                <w:numId w:val="2"/>
              </w:numPr>
              <w:ind w:left="0" w:right="0" w:hanging="0"/>
              <w:jc w:val="both"/>
              <w:rPr>
                <w:sz w:val="22"/>
                <w:szCs w:val="22"/>
              </w:rPr>
            </w:pPr>
            <w:r>
              <w:rPr>
                <w:sz w:val="22"/>
                <w:szCs w:val="22"/>
              </w:rPr>
              <w:t>Общение со специалистом, работающим по профессии, которая интересна ребёнку. Важно, чтобы он рассказал ребёнку об особенностях профессии, нюансах .</w:t>
            </w:r>
          </w:p>
          <w:p>
            <w:pPr>
              <w:pStyle w:val="ListParagraph"/>
              <w:widowControl w:val="false"/>
              <w:numPr>
                <w:ilvl w:val="0"/>
                <w:numId w:val="2"/>
              </w:numPr>
              <w:ind w:left="0" w:right="0" w:hanging="0"/>
              <w:jc w:val="both"/>
              <w:rPr>
                <w:sz w:val="22"/>
                <w:szCs w:val="22"/>
              </w:rPr>
            </w:pPr>
            <w:r>
              <w:rPr>
                <w:sz w:val="22"/>
                <w:szCs w:val="22"/>
              </w:rPr>
              <w:t>Мастер-класс профессионала — способ пообщаться со специалистом выбранной профессии, узнать о ней изнутри и задать интересующие вопросы.</w:t>
            </w:r>
          </w:p>
          <w:p>
            <w:pPr>
              <w:pStyle w:val="ListParagraph"/>
              <w:widowControl w:val="false"/>
              <w:numPr>
                <w:ilvl w:val="0"/>
                <w:numId w:val="2"/>
              </w:numPr>
              <w:ind w:left="0" w:right="0" w:hanging="0"/>
              <w:jc w:val="both"/>
              <w:rPr>
                <w:sz w:val="22"/>
                <w:szCs w:val="22"/>
              </w:rPr>
            </w:pPr>
            <w:r>
              <w:rPr>
                <w:sz w:val="22"/>
                <w:szCs w:val="22"/>
              </w:rPr>
              <w:t>Дни открытых дверей в высших учебных заведениях — возможность лучше изучить выбранный вуз, программу обучения, пообщаться с преподавателями и студентами.</w:t>
            </w:r>
          </w:p>
          <w:p>
            <w:pPr>
              <w:pStyle w:val="ListParagraph"/>
              <w:widowControl w:val="false"/>
              <w:numPr>
                <w:ilvl w:val="0"/>
                <w:numId w:val="2"/>
              </w:numPr>
              <w:ind w:left="0" w:right="0" w:hanging="0"/>
              <w:jc w:val="both"/>
              <w:rPr>
                <w:sz w:val="22"/>
                <w:szCs w:val="22"/>
              </w:rPr>
            </w:pPr>
            <w:r>
              <w:rPr>
                <w:sz w:val="22"/>
                <w:szCs w:val="22"/>
              </w:rPr>
              <w:t>Экскурсии на производство позволяют узнать, как устроен процесс производства, какие технологии и техническое оборудование используется, понаблюдать за работой специалистов.</w:t>
            </w:r>
          </w:p>
        </w:tc>
        <w:tc>
          <w:tcPr>
            <w:tcW w:w="5137" w:type="dxa"/>
            <w:tcBorders/>
          </w:tcPr>
          <w:p>
            <w:pPr>
              <w:pStyle w:val="Normal"/>
              <w:widowControl w:val="false"/>
              <w:ind w:left="0" w:right="0" w:hanging="0"/>
              <w:jc w:val="center"/>
              <w:rPr>
                <w:sz w:val="22"/>
                <w:szCs w:val="22"/>
              </w:rPr>
            </w:pPr>
            <w:r>
              <w:rPr>
                <w:b/>
                <w:sz w:val="22"/>
                <w:szCs w:val="22"/>
              </w:rPr>
              <w:t>Рекомендации родителям по профориентации</w:t>
            </w:r>
          </w:p>
          <w:p>
            <w:pPr>
              <w:pStyle w:val="ListParagraph"/>
              <w:widowControl w:val="false"/>
              <w:numPr>
                <w:ilvl w:val="0"/>
                <w:numId w:val="3"/>
              </w:numPr>
              <w:ind w:left="0" w:right="0" w:hanging="0"/>
              <w:jc w:val="both"/>
              <w:rPr>
                <w:sz w:val="22"/>
                <w:szCs w:val="22"/>
              </w:rPr>
            </w:pPr>
            <w:r>
              <w:rPr>
                <w:sz w:val="22"/>
                <w:szCs w:val="22"/>
              </w:rPr>
              <w:t>Информацию о профессиональных планах ребенка можно получить только в ходе откровенной беседы с ним. Старайтесь проявлять терпение, такт и искреннюю заинтересованность.</w:t>
            </w:r>
          </w:p>
          <w:p>
            <w:pPr>
              <w:pStyle w:val="ListParagraph"/>
              <w:widowControl w:val="false"/>
              <w:numPr>
                <w:ilvl w:val="0"/>
                <w:numId w:val="3"/>
              </w:numPr>
              <w:ind w:left="0" w:right="0" w:hanging="0"/>
              <w:jc w:val="both"/>
              <w:rPr>
                <w:sz w:val="22"/>
                <w:szCs w:val="22"/>
              </w:rPr>
            </w:pPr>
            <w:r>
              <w:rPr>
                <w:sz w:val="22"/>
                <w:szCs w:val="22"/>
              </w:rPr>
              <w:t>Если старшеклассник не может четко сформулировать свои планы, надо попытаться понять, с чем это связанно.</w:t>
            </w:r>
          </w:p>
          <w:p>
            <w:pPr>
              <w:pStyle w:val="ListParagraph"/>
              <w:widowControl w:val="false"/>
              <w:numPr>
                <w:ilvl w:val="0"/>
                <w:numId w:val="3"/>
              </w:numPr>
              <w:ind w:left="0" w:right="0" w:hanging="0"/>
              <w:jc w:val="both"/>
              <w:rPr>
                <w:sz w:val="22"/>
                <w:szCs w:val="22"/>
              </w:rPr>
            </w:pPr>
            <w:r>
              <w:rPr>
                <w:sz w:val="22"/>
                <w:szCs w:val="22"/>
              </w:rPr>
              <w:t>Полезно предложить ребенку поработать на осенних или зимних каникулах, выбрав какое-то конкретное занятие.</w:t>
            </w:r>
          </w:p>
          <w:p>
            <w:pPr>
              <w:pStyle w:val="ListParagraph"/>
              <w:widowControl w:val="false"/>
              <w:numPr>
                <w:ilvl w:val="0"/>
                <w:numId w:val="3"/>
              </w:numPr>
              <w:ind w:left="0" w:right="0" w:hanging="0"/>
              <w:jc w:val="both"/>
              <w:rPr>
                <w:sz w:val="22"/>
                <w:szCs w:val="22"/>
              </w:rPr>
            </w:pPr>
            <w:r>
              <w:rPr>
                <w:sz w:val="22"/>
                <w:szCs w:val="22"/>
              </w:rPr>
              <w:t>Если Вас огорчает профессиональный выбор ребенка, не отговаривайте его и не запрещайте ему что-то категорично. Постарайтесь выяснить, на чем основан его выбор.</w:t>
            </w:r>
          </w:p>
          <w:p>
            <w:pPr>
              <w:pStyle w:val="ListParagraph"/>
              <w:widowControl w:val="false"/>
              <w:numPr>
                <w:ilvl w:val="0"/>
                <w:numId w:val="3"/>
              </w:numPr>
              <w:ind w:left="0" w:right="0" w:hanging="0"/>
              <w:jc w:val="both"/>
              <w:rPr>
                <w:sz w:val="22"/>
                <w:szCs w:val="22"/>
              </w:rPr>
            </w:pPr>
            <w:r>
              <w:rPr>
                <w:sz w:val="22"/>
                <w:szCs w:val="22"/>
              </w:rPr>
              <w:t>Если старшеклассник только мечтает, а ничего не делает, надо помочь ему составить конкретный план, обсудив, сколько времени у него есть и что необходимо успеть.</w:t>
            </w:r>
          </w:p>
          <w:p>
            <w:pPr>
              <w:pStyle w:val="ListParagraph"/>
              <w:widowControl w:val="false"/>
              <w:numPr>
                <w:ilvl w:val="0"/>
                <w:numId w:val="3"/>
              </w:numPr>
              <w:ind w:left="0" w:right="0" w:hanging="0"/>
              <w:jc w:val="both"/>
              <w:rPr>
                <w:sz w:val="22"/>
                <w:szCs w:val="22"/>
              </w:rPr>
            </w:pPr>
            <w:r>
              <w:rPr>
                <w:sz w:val="22"/>
                <w:szCs w:val="22"/>
              </w:rPr>
              <w:t>Помогите своему ребенку подготовить «запасной вариант» на случай неудачи.</w:t>
            </w:r>
          </w:p>
          <w:p>
            <w:pPr>
              <w:pStyle w:val="Normal"/>
              <w:widowControl w:val="false"/>
              <w:ind w:left="0" w:right="0" w:hanging="0"/>
              <w:jc w:val="center"/>
              <w:rPr>
                <w:sz w:val="22"/>
                <w:szCs w:val="22"/>
              </w:rPr>
            </w:pPr>
            <w:r>
              <w:rPr>
                <w:b/>
                <w:sz w:val="22"/>
                <w:szCs w:val="22"/>
              </w:rPr>
              <w:t>Атлас  Профессий</w:t>
            </w:r>
          </w:p>
          <w:p>
            <w:pPr>
              <w:pStyle w:val="Normal"/>
              <w:widowControl w:val="false"/>
              <w:spacing w:before="0" w:after="200"/>
              <w:ind w:left="0" w:right="0" w:hanging="0"/>
              <w:rPr/>
            </w:pPr>
            <w:r>
              <w:rPr>
                <w:sz w:val="22"/>
                <w:szCs w:val="22"/>
              </w:rPr>
              <w:t xml:space="preserve">Атлас  профессий  -это сборник профессий, которые по мнению экспертов каждой отрасли, уже востребованы и появятся в ближайшем будущем. </w:t>
            </w:r>
            <w:hyperlink r:id="rId27" w:tgtFrame="_blank">
              <w:bookmarkStart w:id="1" w:name="_GoBack6"/>
              <w:bookmarkEnd w:id="1"/>
              <w:r>
                <w:rPr>
                  <w:rFonts w:cs="Arial" w:ascii="Arial" w:hAnsi="Arial"/>
                  <w:sz w:val="22"/>
                  <w:szCs w:val="22"/>
                  <w:shd w:fill="FFFFFF" w:val="clear"/>
                </w:rPr>
                <w:t>https://storage.tusur.ru/files/133096/Atlas_3.0.pdf</w:t>
              </w:r>
            </w:hyperlink>
          </w:p>
        </w:tc>
      </w:tr>
    </w:tbl>
    <w:p>
      <w:pPr>
        <w:pStyle w:val="Normal"/>
        <w:tabs>
          <w:tab w:val="clear" w:pos="708"/>
          <w:tab w:val="right" w:pos="0" w:leader="none"/>
          <w:tab w:val="left" w:pos="567" w:leader="none"/>
          <w:tab w:val="left" w:pos="720" w:leader="none"/>
          <w:tab w:val="left" w:pos="1134" w:leader="none"/>
        </w:tabs>
        <w:spacing w:lineRule="auto" w:line="360"/>
        <w:ind w:left="0" w:right="0" w:hanging="0"/>
        <w:jc w:val="both"/>
        <w:rPr>
          <w:u w:val="none"/>
        </w:rPr>
      </w:pPr>
      <w:r>
        <w:rPr>
          <w:u w:val="none"/>
        </w:rPr>
      </w:r>
    </w:p>
    <w:p>
      <w:pPr>
        <w:sectPr>
          <w:footerReference w:type="default" r:id="rId28"/>
          <w:type w:val="nextPage"/>
          <w:pgSz w:orient="landscape" w:w="16838" w:h="11906"/>
          <w:pgMar w:left="1134" w:right="1134" w:header="0" w:top="1134" w:footer="0" w:bottom="1134" w:gutter="0"/>
          <w:pgNumType w:fmt="decimal"/>
          <w:formProt w:val="false"/>
          <w:textDirection w:val="lrTb"/>
          <w:docGrid w:type="default" w:linePitch="100" w:charSpace="0"/>
        </w:sectPr>
        <w:pStyle w:val="Normal"/>
        <w:tabs>
          <w:tab w:val="clear" w:pos="708"/>
          <w:tab w:val="right" w:pos="0" w:leader="none"/>
          <w:tab w:val="left" w:pos="567" w:leader="none"/>
          <w:tab w:val="left" w:pos="720" w:leader="none"/>
          <w:tab w:val="left" w:pos="1134" w:leader="none"/>
        </w:tabs>
        <w:spacing w:lineRule="auto" w:line="360"/>
        <w:ind w:left="0" w:right="0" w:hanging="0"/>
        <w:jc w:val="both"/>
        <w:rPr>
          <w:u w:val="none"/>
        </w:rPr>
      </w:pPr>
      <w:r>
        <w:rPr>
          <w:u w:val="none"/>
        </w:rPr>
      </w:r>
    </w:p>
    <w:p>
      <w:pPr>
        <w:pStyle w:val="Style33"/>
        <w:shd w:val="clear" w:fill="FFFFFF"/>
        <w:spacing w:lineRule="auto" w:line="360" w:before="0" w:after="0"/>
        <w:ind w:left="0" w:right="0" w:hanging="0"/>
        <w:jc w:val="center"/>
        <w:rPr/>
      </w:pPr>
      <w:hyperlink r:id="rId29">
        <w:r>
          <w:rPr>
            <w:rFonts w:ascii="Times New Roman" w:hAnsi="Times New Roman"/>
            <w:b/>
            <w:sz w:val="28"/>
            <w:szCs w:val="28"/>
            <w:lang w:val="ru-RU"/>
          </w:rPr>
          <w:t>Список использованной литературы</w:t>
        </w:r>
      </w:hyperlink>
    </w:p>
    <w:p>
      <w:pPr>
        <w:pStyle w:val="Normal"/>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0">
        <w:r>
          <w:rPr>
            <w:rFonts w:cs="Times New Roman" w:ascii="Times New Roman" w:hAnsi="Times New Roman"/>
            <w:sz w:val="28"/>
            <w:szCs w:val="28"/>
          </w:rPr>
          <w:t xml:space="preserve">1. </w:t>
        </w:r>
        <w:r>
          <w:rPr>
            <w:rFonts w:cs="Times New Roman" w:ascii="Times New Roman" w:hAnsi="Times New Roman"/>
            <w:i/>
            <w:sz w:val="28"/>
            <w:szCs w:val="28"/>
          </w:rPr>
          <w:t>Анастази А.</w:t>
        </w:r>
        <w:r>
          <w:rPr>
            <w:rFonts w:cs="Times New Roman" w:ascii="Times New Roman" w:hAnsi="Times New Roman"/>
            <w:sz w:val="28"/>
            <w:szCs w:val="28"/>
          </w:rPr>
          <w:t xml:space="preserve"> Психологическое тестирование. Кн. 1, 2. — М., 1982.</w:t>
        </w:r>
      </w:hyperlink>
    </w:p>
    <w:p>
      <w:pPr>
        <w:pStyle w:val="Normal"/>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1">
        <w:r>
          <w:rPr>
            <w:rFonts w:cs="Times New Roman" w:ascii="Times New Roman" w:hAnsi="Times New Roman"/>
            <w:sz w:val="28"/>
            <w:szCs w:val="28"/>
          </w:rPr>
          <w:t xml:space="preserve">2. </w:t>
        </w:r>
        <w:r>
          <w:rPr>
            <w:rFonts w:cs="Times New Roman" w:ascii="Times New Roman" w:hAnsi="Times New Roman"/>
            <w:i/>
            <w:sz w:val="28"/>
            <w:szCs w:val="28"/>
          </w:rPr>
          <w:t>Асмолов А.Г.</w:t>
        </w:r>
        <w:r>
          <w:rPr>
            <w:rFonts w:cs="Times New Roman" w:ascii="Times New Roman" w:hAnsi="Times New Roman"/>
            <w:sz w:val="28"/>
            <w:szCs w:val="28"/>
          </w:rPr>
          <w:t xml:space="preserve"> Психология личности. — М., 1990.</w:t>
        </w:r>
      </w:hyperlink>
    </w:p>
    <w:p>
      <w:pPr>
        <w:pStyle w:val="14"/>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2">
        <w:r>
          <w:rPr>
            <w:sz w:val="28"/>
            <w:szCs w:val="28"/>
          </w:rPr>
          <w:t xml:space="preserve">3. </w:t>
        </w:r>
        <w:r>
          <w:rPr>
            <w:i/>
            <w:sz w:val="28"/>
            <w:szCs w:val="28"/>
          </w:rPr>
          <w:t>Дружинин В.Н.</w:t>
        </w:r>
        <w:r>
          <w:rPr>
            <w:sz w:val="28"/>
            <w:szCs w:val="28"/>
          </w:rPr>
          <w:t xml:space="preserve"> Психология общих способностей. — М., 1995.</w:t>
        </w:r>
      </w:hyperlink>
    </w:p>
    <w:p>
      <w:pPr>
        <w:pStyle w:val="14"/>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3">
        <w:r>
          <w:rPr>
            <w:sz w:val="28"/>
            <w:szCs w:val="28"/>
          </w:rPr>
          <w:t xml:space="preserve">4. </w:t>
        </w:r>
        <w:r>
          <w:rPr>
            <w:i/>
            <w:sz w:val="28"/>
            <w:szCs w:val="28"/>
          </w:rPr>
          <w:t>Климов Е.А.</w:t>
        </w:r>
        <w:r>
          <w:rPr>
            <w:sz w:val="28"/>
            <w:szCs w:val="28"/>
          </w:rPr>
          <w:t xml:space="preserve"> Индивидуальный стиль деятельности в зависимости от типологических свойств нервной системы. — Казань, 1969.</w:t>
        </w:r>
      </w:hyperlink>
    </w:p>
    <w:p>
      <w:pPr>
        <w:pStyle w:val="14"/>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4">
        <w:r>
          <w:rPr>
            <w:sz w:val="28"/>
            <w:szCs w:val="28"/>
          </w:rPr>
          <w:t xml:space="preserve">5. </w:t>
        </w:r>
        <w:r>
          <w:rPr>
            <w:i/>
            <w:sz w:val="28"/>
            <w:szCs w:val="28"/>
          </w:rPr>
          <w:t>Леонтьев А.Н., Лурия А.Р., Смирнов А.А.</w:t>
        </w:r>
        <w:r>
          <w:rPr>
            <w:sz w:val="28"/>
            <w:szCs w:val="28"/>
          </w:rPr>
          <w:t xml:space="preserve"> О диагностических методах психологического исследования школьников. — М., 1969.</w:t>
        </w:r>
      </w:hyperlink>
    </w:p>
    <w:p>
      <w:pPr>
        <w:pStyle w:val="14"/>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5">
        <w:r>
          <w:rPr>
            <w:sz w:val="28"/>
            <w:szCs w:val="28"/>
          </w:rPr>
          <w:t xml:space="preserve">6. </w:t>
        </w:r>
        <w:r>
          <w:rPr>
            <w:i/>
            <w:sz w:val="28"/>
            <w:szCs w:val="28"/>
          </w:rPr>
          <w:t>Еникеев М.И.</w:t>
        </w:r>
        <w:r>
          <w:rPr>
            <w:sz w:val="28"/>
            <w:szCs w:val="28"/>
          </w:rPr>
          <w:t xml:space="preserve"> Психологическая диагностика. Стандартизированные тесты, М., 2003.</w:t>
        </w:r>
      </w:hyperlink>
    </w:p>
    <w:p>
      <w:pPr>
        <w:pStyle w:val="Iauiue"/>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6">
        <w:r>
          <w:rPr>
            <w:sz w:val="28"/>
            <w:szCs w:val="28"/>
          </w:rPr>
          <w:t xml:space="preserve">7. </w:t>
        </w:r>
        <w:r>
          <w:rPr>
            <w:i/>
            <w:sz w:val="28"/>
            <w:szCs w:val="28"/>
          </w:rPr>
          <w:t>Романова Е.С.</w:t>
        </w:r>
        <w:r>
          <w:rPr>
            <w:sz w:val="28"/>
            <w:szCs w:val="28"/>
          </w:rPr>
          <w:t xml:space="preserve"> Психодиагностика. — СПб., 2009.</w:t>
        </w:r>
      </w:hyperlink>
    </w:p>
    <w:p>
      <w:pPr>
        <w:pStyle w:val="Iauiue"/>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7">
        <w:r>
          <w:rPr>
            <w:sz w:val="28"/>
            <w:szCs w:val="28"/>
          </w:rPr>
          <w:t xml:space="preserve">8. </w:t>
        </w:r>
        <w:r>
          <w:rPr>
            <w:i/>
            <w:sz w:val="28"/>
            <w:szCs w:val="28"/>
          </w:rPr>
          <w:t>Речицкий В.И.</w:t>
        </w:r>
        <w:r>
          <w:rPr>
            <w:sz w:val="28"/>
            <w:szCs w:val="28"/>
          </w:rPr>
          <w:t xml:space="preserve"> Профессия — изобретатель. — М., 1988.</w:t>
        </w:r>
      </w:hyperlink>
    </w:p>
    <w:p>
      <w:pPr>
        <w:pStyle w:val="Iauiue"/>
        <w:shd w:val="clear" w:fill="FFFFFF"/>
        <w:tabs>
          <w:tab w:val="clear" w:pos="708"/>
          <w:tab w:val="left" w:pos="426" w:leader="none"/>
          <w:tab w:val="left" w:pos="567" w:leader="none"/>
          <w:tab w:val="left" w:pos="720" w:leader="none"/>
          <w:tab w:val="left" w:pos="1080" w:leader="none"/>
        </w:tabs>
        <w:spacing w:lineRule="auto" w:line="360"/>
        <w:ind w:left="0" w:right="0" w:hanging="0"/>
        <w:jc w:val="both"/>
        <w:rPr/>
      </w:pPr>
      <w:hyperlink r:id="rId38">
        <w:r>
          <w:rPr>
            <w:sz w:val="28"/>
            <w:szCs w:val="28"/>
          </w:rPr>
          <w:t xml:space="preserve">9. </w:t>
        </w:r>
        <w:r>
          <w:rPr>
            <w:i/>
            <w:sz w:val="28"/>
            <w:szCs w:val="28"/>
          </w:rPr>
          <w:t>Резапкина Г.В.</w:t>
        </w:r>
        <w:r>
          <w:rPr>
            <w:sz w:val="28"/>
            <w:szCs w:val="28"/>
          </w:rPr>
          <w:t xml:space="preserve"> Психология и выбор профессии. — М., 2006.</w:t>
        </w:r>
      </w:hyperlink>
    </w:p>
    <w:p>
      <w:pPr>
        <w:pStyle w:val="BodyTextIndent3"/>
        <w:shd w:val="clear" w:fill="FFFFFF"/>
        <w:tabs>
          <w:tab w:val="clear" w:pos="708"/>
          <w:tab w:val="left" w:pos="426" w:leader="none"/>
          <w:tab w:val="left" w:pos="567" w:leader="none"/>
          <w:tab w:val="left" w:pos="720" w:leader="none"/>
          <w:tab w:val="left" w:pos="1080" w:leader="none"/>
        </w:tabs>
        <w:spacing w:lineRule="auto" w:line="360" w:before="0" w:after="0"/>
        <w:ind w:left="0" w:right="0" w:hanging="0"/>
        <w:jc w:val="both"/>
        <w:rPr/>
      </w:pPr>
      <w:hyperlink r:id="rId39">
        <w:r>
          <w:rPr>
            <w:sz w:val="28"/>
            <w:szCs w:val="28"/>
          </w:rPr>
          <w:t xml:space="preserve">10. </w:t>
        </w:r>
        <w:r>
          <w:rPr>
            <w:i/>
            <w:sz w:val="28"/>
            <w:szCs w:val="28"/>
          </w:rPr>
          <w:t>Резапкина Г.В.</w:t>
        </w:r>
        <w:r>
          <w:rPr>
            <w:sz w:val="28"/>
            <w:szCs w:val="28"/>
          </w:rPr>
          <w:t xml:space="preserve"> Скорая помощь в выборе профессии. — М., 2004.</w:t>
        </w:r>
      </w:hyperlink>
    </w:p>
    <w:p>
      <w:pPr>
        <w:pStyle w:val="BodyTextIndent3"/>
        <w:shd w:val="clear" w:fill="FFFFFF"/>
        <w:tabs>
          <w:tab w:val="clear" w:pos="708"/>
          <w:tab w:val="left" w:pos="426" w:leader="none"/>
          <w:tab w:val="left" w:pos="567" w:leader="none"/>
          <w:tab w:val="left" w:pos="720" w:leader="none"/>
          <w:tab w:val="left" w:pos="1080" w:leader="none"/>
        </w:tabs>
        <w:spacing w:lineRule="auto" w:line="360" w:before="0" w:after="0"/>
        <w:ind w:left="0" w:right="0" w:hanging="0"/>
        <w:jc w:val="both"/>
        <w:rPr/>
      </w:pPr>
      <w:hyperlink r:id="rId40">
        <w:r>
          <w:rPr>
            <w:sz w:val="28"/>
            <w:szCs w:val="28"/>
          </w:rPr>
          <w:t xml:space="preserve">11. </w:t>
        </w:r>
        <w:r>
          <w:rPr>
            <w:i/>
            <w:sz w:val="28"/>
            <w:szCs w:val="28"/>
          </w:rPr>
          <w:t>Сухомлинский В.А.</w:t>
        </w:r>
        <w:r>
          <w:rPr>
            <w:color w:val="000000"/>
            <w:sz w:val="28"/>
            <w:szCs w:val="28"/>
          </w:rPr>
          <w:t xml:space="preserve"> Сердце отдаю детям. — Киев, 1988.</w:t>
        </w:r>
      </w:hyperlink>
    </w:p>
    <w:p>
      <w:pPr>
        <w:pStyle w:val="BodyTextIndent3"/>
        <w:shd w:val="clear" w:fill="FFFFFF"/>
        <w:tabs>
          <w:tab w:val="clear" w:pos="708"/>
          <w:tab w:val="left" w:pos="426" w:leader="none"/>
          <w:tab w:val="left" w:pos="567" w:leader="none"/>
          <w:tab w:val="left" w:pos="720" w:leader="none"/>
          <w:tab w:val="left" w:pos="1080" w:leader="none"/>
        </w:tabs>
        <w:spacing w:lineRule="auto" w:line="360" w:before="0" w:after="0"/>
        <w:ind w:left="0" w:right="0" w:hanging="0"/>
        <w:jc w:val="both"/>
        <w:rPr/>
      </w:pPr>
      <w:hyperlink r:id="rId41">
        <w:r>
          <w:rPr>
            <w:sz w:val="28"/>
            <w:szCs w:val="28"/>
          </w:rPr>
          <w:t xml:space="preserve">12. </w:t>
        </w:r>
        <w:r>
          <w:rPr>
            <w:i/>
            <w:sz w:val="28"/>
            <w:szCs w:val="28"/>
          </w:rPr>
          <w:t>Твен М.</w:t>
        </w:r>
        <w:r>
          <w:rPr>
            <w:sz w:val="28"/>
            <w:szCs w:val="28"/>
          </w:rPr>
          <w:t xml:space="preserve"> Приключения Тома Сойера. — М.: Оникс, 2007.</w:t>
        </w:r>
      </w:hyperlink>
    </w:p>
    <w:p>
      <w:pPr>
        <w:pStyle w:val="BodyTextIndent3"/>
        <w:shd w:val="clear" w:fill="FFFFFF"/>
        <w:tabs>
          <w:tab w:val="clear" w:pos="708"/>
          <w:tab w:val="left" w:pos="426" w:leader="none"/>
          <w:tab w:val="left" w:pos="567" w:leader="none"/>
          <w:tab w:val="left" w:pos="720" w:leader="none"/>
          <w:tab w:val="left" w:pos="1080" w:leader="none"/>
        </w:tabs>
        <w:spacing w:lineRule="auto" w:line="360" w:before="0" w:after="0"/>
        <w:ind w:left="0" w:right="0" w:hanging="0"/>
        <w:jc w:val="both"/>
        <w:rPr/>
      </w:pPr>
      <w:hyperlink r:id="rId42">
        <w:r>
          <w:rPr>
            <w:bCs/>
            <w:sz w:val="28"/>
            <w:szCs w:val="28"/>
          </w:rPr>
          <w:t>13</w:t>
        </w:r>
        <w:r>
          <w:rPr>
            <w:bCs/>
            <w:i/>
            <w:sz w:val="28"/>
            <w:szCs w:val="28"/>
          </w:rPr>
          <w:t>. Ушинский К.Д.</w:t>
        </w:r>
        <w:r>
          <w:rPr>
            <w:bCs/>
            <w:sz w:val="28"/>
            <w:szCs w:val="28"/>
          </w:rPr>
          <w:t xml:space="preserve"> </w:t>
        </w:r>
        <w:r>
          <w:rPr>
            <w:sz w:val="28"/>
            <w:szCs w:val="28"/>
          </w:rPr>
          <w:t>Собр. соч. в 11 т. Материалы к 3-му т. «Педагогической антропологии». — М.-Л., 1950.</w:t>
        </w:r>
      </w:hyperlink>
    </w:p>
    <w:p>
      <w:pPr>
        <w:pStyle w:val="BodyTextIndent3"/>
        <w:shd w:val="clear" w:fill="FFFFFF"/>
        <w:tabs>
          <w:tab w:val="clear" w:pos="708"/>
          <w:tab w:val="left" w:pos="426" w:leader="none"/>
          <w:tab w:val="left" w:pos="567" w:leader="none"/>
          <w:tab w:val="left" w:pos="720" w:leader="none"/>
          <w:tab w:val="left" w:pos="1080" w:leader="none"/>
        </w:tabs>
        <w:spacing w:lineRule="auto" w:line="360" w:before="0" w:after="0"/>
        <w:ind w:left="0" w:right="0" w:hanging="0"/>
        <w:jc w:val="both"/>
        <w:rPr/>
      </w:pPr>
      <w:hyperlink r:id="rId43">
        <w:r>
          <w:rPr>
            <w:sz w:val="28"/>
            <w:szCs w:val="28"/>
          </w:rPr>
          <w:t xml:space="preserve">14. </w:t>
        </w:r>
        <w:r>
          <w:rPr>
            <w:i/>
            <w:sz w:val="28"/>
            <w:szCs w:val="28"/>
          </w:rPr>
          <w:t>Цукерман Г.А., Мастеров Б.М.</w:t>
        </w:r>
        <w:r>
          <w:rPr>
            <w:sz w:val="28"/>
            <w:szCs w:val="28"/>
          </w:rPr>
          <w:t xml:space="preserve"> Психология саморазвития. — М., 1995.</w:t>
        </w:r>
      </w:hyperlink>
    </w:p>
    <w:p>
      <w:pPr>
        <w:pStyle w:val="BodyTextIndent3"/>
        <w:shd w:val="clear" w:fill="FFFFFF"/>
        <w:tabs>
          <w:tab w:val="clear" w:pos="708"/>
          <w:tab w:val="left" w:pos="426" w:leader="none"/>
          <w:tab w:val="left" w:pos="567" w:leader="none"/>
          <w:tab w:val="left" w:pos="720" w:leader="none"/>
          <w:tab w:val="left" w:pos="1080" w:leader="none"/>
        </w:tabs>
        <w:spacing w:lineRule="auto" w:line="360" w:before="0" w:after="0"/>
        <w:ind w:left="0" w:right="0" w:hanging="0"/>
        <w:jc w:val="both"/>
        <w:rPr/>
      </w:pPr>
      <w:hyperlink r:id="rId44">
        <w:r>
          <w:rPr>
            <w:sz w:val="28"/>
            <w:szCs w:val="28"/>
          </w:rPr>
          <w:t>15. Шадриков В.Д. Деятельность и способности. — М., 1994.</w:t>
        </w:r>
      </w:hyperlink>
    </w:p>
    <w:p>
      <w:pPr>
        <w:pStyle w:val="BodyTextIndent3"/>
        <w:shd w:val="clear" w:fill="FFFFFF"/>
        <w:tabs>
          <w:tab w:val="clear" w:pos="708"/>
          <w:tab w:val="left" w:pos="426" w:leader="none"/>
          <w:tab w:val="left" w:pos="567" w:leader="none"/>
          <w:tab w:val="left" w:pos="720" w:leader="none"/>
          <w:tab w:val="left" w:pos="1080" w:leader="none"/>
        </w:tabs>
        <w:spacing w:lineRule="auto" w:line="360" w:before="0" w:after="0"/>
        <w:ind w:left="0" w:right="0" w:hanging="0"/>
        <w:jc w:val="both"/>
        <w:rPr/>
      </w:pPr>
      <w:hyperlink r:id="rId45">
        <w:r>
          <w:rPr>
            <w:sz w:val="28"/>
            <w:szCs w:val="28"/>
          </w:rPr>
          <w:t xml:space="preserve">16. https://trends.rbc.ru/trends/education/5d6e48529a7947777002717b </w:t>
        </w:r>
      </w:hyperlink>
    </w:p>
    <w:p>
      <w:pPr>
        <w:pStyle w:val="BodyTextIndent3"/>
        <w:tabs>
          <w:tab w:val="clear" w:pos="708"/>
          <w:tab w:val="left" w:pos="426" w:leader="none"/>
          <w:tab w:val="left" w:pos="567" w:leader="none"/>
          <w:tab w:val="left" w:pos="720" w:leader="none"/>
          <w:tab w:val="left" w:pos="1080" w:leader="none"/>
        </w:tabs>
        <w:spacing w:lineRule="auto" w:line="360" w:before="0" w:after="0"/>
        <w:ind w:left="0" w:right="0" w:hanging="0"/>
        <w:jc w:val="both"/>
        <w:rPr>
          <w:u w:val="none"/>
        </w:rPr>
      </w:pPr>
      <w:r>
        <w:rPr>
          <w:u w:val="none"/>
        </w:rPr>
      </w:r>
    </w:p>
    <w:p>
      <w:pPr>
        <w:pStyle w:val="Style28"/>
        <w:tabs>
          <w:tab w:val="clear" w:pos="708"/>
          <w:tab w:val="left" w:pos="720" w:leader="none"/>
        </w:tabs>
        <w:spacing w:lineRule="auto" w:line="360"/>
        <w:ind w:left="0" w:right="0" w:hanging="0"/>
        <w:jc w:val="both"/>
        <w:rPr>
          <w:u w:val="none"/>
        </w:rPr>
      </w:pPr>
      <w:r>
        <w:rPr>
          <w:u w:val="none"/>
        </w:rPr>
      </w:r>
    </w:p>
    <w:p>
      <w:pPr>
        <w:pStyle w:val="Normal"/>
        <w:tabs>
          <w:tab w:val="clear" w:pos="708"/>
          <w:tab w:val="right" w:pos="0" w:leader="none"/>
          <w:tab w:val="left" w:pos="567" w:leader="none"/>
          <w:tab w:val="left" w:pos="720" w:leader="none"/>
          <w:tab w:val="left" w:pos="1134" w:leader="none"/>
        </w:tabs>
        <w:spacing w:lineRule="auto" w:line="360"/>
        <w:ind w:left="0" w:right="0" w:hanging="0"/>
        <w:jc w:val="both"/>
        <w:rPr>
          <w:u w:val="none"/>
        </w:rPr>
      </w:pPr>
      <w:r>
        <w:rPr>
          <w:u w:val="none"/>
        </w:rPr>
      </w:r>
    </w:p>
    <w:p>
      <w:pPr>
        <w:pStyle w:val="Normal"/>
        <w:tabs>
          <w:tab w:val="clear" w:pos="708"/>
          <w:tab w:val="right" w:pos="0" w:leader="none"/>
          <w:tab w:val="left" w:pos="567" w:leader="none"/>
          <w:tab w:val="left" w:pos="720" w:leader="none"/>
          <w:tab w:val="left" w:pos="1134" w:leader="none"/>
        </w:tabs>
        <w:spacing w:lineRule="auto" w:line="360"/>
        <w:ind w:left="0" w:right="0" w:hanging="0"/>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360"/>
        <w:ind w:left="0" w:right="0" w:hanging="0"/>
        <w:rPr>
          <w:u w:val="none"/>
        </w:rPr>
      </w:pPr>
      <w:r>
        <w:rPr>
          <w:u w:val="none"/>
        </w:rPr>
      </w:r>
    </w:p>
    <w:p>
      <w:pPr>
        <w:pStyle w:val="Normal"/>
        <w:spacing w:lineRule="auto" w:line="360" w:before="0" w:after="200"/>
        <w:ind w:left="0" w:right="0" w:hanging="0"/>
        <w:rPr/>
      </w:pPr>
      <w:r>
        <w:rPr/>
      </w:r>
    </w:p>
    <w:sectPr>
      <w:footerReference w:type="default" r:id="rId46"/>
      <w:type w:val="nextPage"/>
      <w:pgSz w:w="11906" w:h="16838"/>
      <w:pgMar w:left="1701" w:right="850" w:header="0" w:top="1134" w:footer="708" w:bottom="1134"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Arial">
    <w:charset w:val="cc"/>
    <w:family w:val="roman"/>
    <w:pitch w:val="variable"/>
  </w:font>
  <w:font w:name="Times New Roman">
    <w:charset w:val="cc"/>
    <w:family w:val="roman"/>
    <w:pitch w:val="variable"/>
  </w:font>
  <w:font w:name="Cambria">
    <w:charset w:val="cc"/>
    <w:family w:val="roman"/>
    <w:pitch w:val="variable"/>
  </w:font>
  <w:font w:name="Tahoma">
    <w:charset w:val="cc"/>
    <w:family w:val="roman"/>
    <w:pitch w:val="variable"/>
  </w:font>
  <w:font w:name="Courier New">
    <w:charset w:val="cc"/>
    <w:family w:val="roman"/>
    <w:pitch w:val="variable"/>
  </w:font>
  <w:font w:name="Liberation Sans">
    <w:altName w:val="Arial"/>
    <w:charset w:val="cc"/>
    <w:family w:val="roman"/>
    <w:pitch w:val="variable"/>
  </w:font>
  <w:font w:name="Verdana">
    <w:charset w:val="cc"/>
    <w:family w:val="roman"/>
    <w:pitch w:val="variable"/>
  </w:font>
  <w:font w:name="Arial Narrow">
    <w:charset w:val="cc"/>
    <w:family w:val="roman"/>
    <w:pitch w:val="variable"/>
  </w:font>
  <w:font w:name="Calibri">
    <w:charset w:val="cc"/>
    <w:family w:val="auto"/>
    <w:pitch w:val="default"/>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32"/>
      <w:jc w:val="center"/>
      <w:rPr/>
    </w:pPr>
    <w:r>
      <w:rPr/>
      <w:fldChar w:fldCharType="begin"/>
    </w:r>
    <w:r>
      <w:rPr/>
      <w:instrText> PAGE </w:instrText>
    </w:r>
    <w:r>
      <w:rPr/>
      <w:fldChar w:fldCharType="separate"/>
    </w:r>
    <w:r>
      <w:rPr/>
      <w:t>6</w:t>
    </w:r>
    <w:r>
      <w:rPr/>
      <w:fldChar w:fldCharType="end"/>
    </w:r>
  </w:p>
  <w:p>
    <w:pPr>
      <w:pStyle w:val="Style32"/>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suppressAutoHyphens w:val="true"/>
      <w:overflowPunct w:val="true"/>
      <w:bidi w:val="0"/>
      <w:spacing w:lineRule="auto" w:line="276" w:before="0" w:after="200"/>
      <w:jc w:val="left"/>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suppressAutoHyphens w:val="true"/>
      <w:overflowPunct w:val="true"/>
      <w:bidi w:val="0"/>
      <w:spacing w:lineRule="auto" w:line="276" w:before="0" w:after="200"/>
      <w:jc w:val="left"/>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32"/>
      <w:jc w:val="center"/>
      <w:rPr/>
    </w:pPr>
    <w:r>
      <w:rPr/>
      <w:fldChar w:fldCharType="begin"/>
    </w:r>
    <w:r>
      <w:rPr/>
      <w:instrText> PAGE </w:instrText>
    </w:r>
    <w:r>
      <w:rPr/>
      <w:fldChar w:fldCharType="separate"/>
    </w:r>
    <w:r>
      <w:rPr/>
      <w:t>36</w:t>
    </w:r>
    <w:r>
      <w:rPr/>
      <w:fldChar w:fldCharType="end"/>
    </w:r>
  </w:p>
  <w:p>
    <w:pPr>
      <w:pStyle w:val="Style32"/>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lvl>
    <w:lvl w:ilvl="1">
      <w:start w:val="1"/>
      <w:numFmt w:val="lowerLetter"/>
      <w:lvlText w:val="%1.%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3.%4"/>
      <w:lvlJc w:val="left"/>
      <w:pPr>
        <w:tabs>
          <w:tab w:val="num" w:pos="0"/>
        </w:tabs>
        <w:ind w:left="2880" w:hanging="360"/>
      </w:pPr>
    </w:lvl>
    <w:lvl w:ilvl="4">
      <w:start w:val="1"/>
      <w:numFmt w:val="lowerLetter"/>
      <w:lvlText w:val="%4.%5"/>
      <w:lvlJc w:val="left"/>
      <w:pPr>
        <w:tabs>
          <w:tab w:val="num" w:pos="0"/>
        </w:tabs>
        <w:ind w:left="3600" w:hanging="360"/>
      </w:pPr>
    </w:lvl>
    <w:lvl w:ilvl="5">
      <w:start w:val="1"/>
      <w:numFmt w:val="lowerRoman"/>
      <w:lvlText w:val="%5.%6"/>
      <w:lvlJc w:val="right"/>
      <w:pPr>
        <w:tabs>
          <w:tab w:val="num" w:pos="0"/>
        </w:tabs>
        <w:ind w:left="4320" w:hanging="180"/>
      </w:pPr>
    </w:lvl>
    <w:lvl w:ilvl="6">
      <w:start w:val="1"/>
      <w:numFmt w:val="decimal"/>
      <w:lvlText w:val="%6.%7"/>
      <w:lvlJc w:val="left"/>
      <w:pPr>
        <w:tabs>
          <w:tab w:val="num" w:pos="0"/>
        </w:tabs>
        <w:ind w:left="5040" w:hanging="360"/>
      </w:pPr>
    </w:lvl>
    <w:lvl w:ilvl="7">
      <w:start w:val="1"/>
      <w:numFmt w:val="lowerLetter"/>
      <w:lvlText w:val="%7.%8"/>
      <w:lvlJc w:val="left"/>
      <w:pPr>
        <w:tabs>
          <w:tab w:val="num" w:pos="0"/>
        </w:tabs>
        <w:ind w:left="5760" w:hanging="360"/>
      </w:pPr>
    </w:lvl>
    <w:lvl w:ilvl="8">
      <w:start w:val="1"/>
      <w:numFmt w:val="lowerRoman"/>
      <w:lvlText w:val="%8.%9"/>
      <w:lvlJc w:val="right"/>
      <w:pPr>
        <w:tabs>
          <w:tab w:val="num" w:pos="0"/>
        </w:tabs>
        <w:ind w:left="6480" w:hanging="180"/>
      </w:pPr>
    </w:lvl>
  </w:abstractNum>
  <w:abstractNum w:abstractNumId="2">
    <w:lvl w:ilvl="0">
      <w:start w:val="1"/>
      <w:numFmt w:val="decimal"/>
      <w:lvlText w:val="%1"/>
      <w:lvlJc w:val="left"/>
      <w:pPr>
        <w:tabs>
          <w:tab w:val="num" w:pos="720"/>
        </w:tabs>
        <w:ind w:left="720" w:hanging="360"/>
      </w:pPr>
    </w:lvl>
    <w:lvl w:ilvl="1">
      <w:start w:val="0"/>
      <w:numFmt w:val="none"/>
      <w:suff w:val="nothing"/>
      <w:lvlText w:val=""/>
      <w:lvlJc w:val="left"/>
      <w:pPr>
        <w:tabs>
          <w:tab w:val="num" w:pos="0"/>
        </w:tabs>
        <w:ind w:left="0" w:hanging="0"/>
      </w:pPr>
    </w:lvl>
    <w:lvl w:ilvl="2">
      <w:start w:val="0"/>
      <w:numFmt w:val="none"/>
      <w:suff w:val="nothing"/>
      <w:lvlText w:val=""/>
      <w:lvlJc w:val="left"/>
      <w:pPr>
        <w:tabs>
          <w:tab w:val="num" w:pos="0"/>
        </w:tabs>
        <w:ind w:left="0" w:hanging="0"/>
      </w:pPr>
    </w:lvl>
    <w:lvl w:ilvl="3">
      <w:start w:val="0"/>
      <w:numFmt w:val="none"/>
      <w:suff w:val="nothing"/>
      <w:lvlText w:val=""/>
      <w:lvlJc w:val="left"/>
      <w:pPr>
        <w:tabs>
          <w:tab w:val="num" w:pos="0"/>
        </w:tabs>
        <w:ind w:left="0" w:hanging="0"/>
      </w:pPr>
    </w:lvl>
    <w:lvl w:ilvl="4">
      <w:start w:val="0"/>
      <w:numFmt w:val="none"/>
      <w:suff w:val="nothing"/>
      <w:lvlText w:val=""/>
      <w:lvlJc w:val="left"/>
      <w:pPr>
        <w:tabs>
          <w:tab w:val="num" w:pos="0"/>
        </w:tabs>
        <w:ind w:left="0" w:hanging="0"/>
      </w:pPr>
    </w:lvl>
    <w:lvl w:ilvl="5">
      <w:start w:val="0"/>
      <w:numFmt w:val="none"/>
      <w:suff w:val="nothing"/>
      <w:lvlText w:val=""/>
      <w:lvlJc w:val="left"/>
      <w:pPr>
        <w:tabs>
          <w:tab w:val="num" w:pos="0"/>
        </w:tabs>
        <w:ind w:left="0" w:hanging="0"/>
      </w:pPr>
    </w:lvl>
    <w:lvl w:ilvl="6">
      <w:start w:val="0"/>
      <w:numFmt w:val="none"/>
      <w:suff w:val="nothing"/>
      <w:lvlText w:val=""/>
      <w:lvlJc w:val="left"/>
      <w:pPr>
        <w:tabs>
          <w:tab w:val="num" w:pos="0"/>
        </w:tabs>
        <w:ind w:left="0" w:hanging="0"/>
      </w:pPr>
    </w:lvl>
    <w:lvl w:ilvl="7">
      <w:start w:val="0"/>
      <w:numFmt w:val="none"/>
      <w:suff w:val="nothing"/>
      <w:lvlText w:val=""/>
      <w:lvlJc w:val="left"/>
      <w:pPr>
        <w:tabs>
          <w:tab w:val="num" w:pos="0"/>
        </w:tabs>
        <w:ind w:left="0" w:hanging="0"/>
      </w:pPr>
    </w:lvl>
    <w:lvl w:ilvl="8">
      <w:start w:val="0"/>
      <w:numFmt w:val="none"/>
      <w:suff w:val="nothing"/>
      <w:lvlText w:val=""/>
      <w:lvlJc w:val="left"/>
      <w:pPr>
        <w:tabs>
          <w:tab w:val="num" w:pos="0"/>
        </w:tabs>
        <w:ind w:left="0" w:hanging="0"/>
      </w:pPr>
    </w:lvl>
  </w:abstractNum>
  <w:abstractNum w:abstractNumId="3">
    <w:lvl w:ilvl="0">
      <w:start w:val="1"/>
      <w:numFmt w:val="bullet"/>
      <w:lvlText w:val=""/>
      <w:lvlJc w:val="left"/>
      <w:pPr>
        <w:tabs>
          <w:tab w:val="num" w:pos="0"/>
        </w:tabs>
        <w:ind w:left="1117" w:hanging="360"/>
      </w:pPr>
      <w:rPr>
        <w:rFonts w:ascii="Symbol" w:hAnsi="Symbol" w:cs="Symbol" w:hint="default"/>
      </w:rPr>
    </w:lvl>
    <w:lvl w:ilvl="1">
      <w:start w:val="1"/>
      <w:numFmt w:val="bullet"/>
      <w:lvlText w:val="o"/>
      <w:lvlJc w:val="left"/>
      <w:pPr>
        <w:tabs>
          <w:tab w:val="num" w:pos="0"/>
        </w:tabs>
        <w:ind w:left="1837" w:hanging="360"/>
      </w:pPr>
      <w:rPr>
        <w:rFonts w:ascii="Courier New" w:hAnsi="Courier New" w:cs="Courier New" w:hint="default"/>
      </w:rPr>
    </w:lvl>
    <w:lvl w:ilvl="2">
      <w:start w:val="1"/>
      <w:numFmt w:val="bullet"/>
      <w:lvlText w:val=""/>
      <w:lvlJc w:val="left"/>
      <w:pPr>
        <w:tabs>
          <w:tab w:val="num" w:pos="0"/>
        </w:tabs>
        <w:ind w:left="2557" w:hanging="360"/>
      </w:pPr>
      <w:rPr>
        <w:rFonts w:ascii="Wingdings" w:hAnsi="Wingdings" w:cs="Wingdings" w:hint="default"/>
      </w:rPr>
    </w:lvl>
    <w:lvl w:ilvl="3">
      <w:start w:val="1"/>
      <w:numFmt w:val="bullet"/>
      <w:lvlText w:val=""/>
      <w:lvlJc w:val="left"/>
      <w:pPr>
        <w:tabs>
          <w:tab w:val="num" w:pos="0"/>
        </w:tabs>
        <w:ind w:left="3277" w:hanging="360"/>
      </w:pPr>
      <w:rPr>
        <w:rFonts w:ascii="Symbol" w:hAnsi="Symbol" w:cs="Symbol" w:hint="default"/>
      </w:rPr>
    </w:lvl>
    <w:lvl w:ilvl="4">
      <w:start w:val="1"/>
      <w:numFmt w:val="bullet"/>
      <w:lvlText w:val="o"/>
      <w:lvlJc w:val="left"/>
      <w:pPr>
        <w:tabs>
          <w:tab w:val="num" w:pos="0"/>
        </w:tabs>
        <w:ind w:left="3997" w:hanging="360"/>
      </w:pPr>
      <w:rPr>
        <w:rFonts w:ascii="Courier New" w:hAnsi="Courier New" w:cs="Courier New" w:hint="default"/>
      </w:rPr>
    </w:lvl>
    <w:lvl w:ilvl="5">
      <w:start w:val="1"/>
      <w:numFmt w:val="bullet"/>
      <w:lvlText w:val=""/>
      <w:lvlJc w:val="left"/>
      <w:pPr>
        <w:tabs>
          <w:tab w:val="num" w:pos="0"/>
        </w:tabs>
        <w:ind w:left="4717" w:hanging="360"/>
      </w:pPr>
      <w:rPr>
        <w:rFonts w:ascii="Wingdings" w:hAnsi="Wingdings" w:cs="Wingdings" w:hint="default"/>
      </w:rPr>
    </w:lvl>
    <w:lvl w:ilvl="6">
      <w:start w:val="1"/>
      <w:numFmt w:val="bullet"/>
      <w:lvlText w:val=""/>
      <w:lvlJc w:val="left"/>
      <w:pPr>
        <w:tabs>
          <w:tab w:val="num" w:pos="0"/>
        </w:tabs>
        <w:ind w:left="5437" w:hanging="360"/>
      </w:pPr>
      <w:rPr>
        <w:rFonts w:ascii="Symbol" w:hAnsi="Symbol" w:cs="Symbol" w:hint="default"/>
      </w:rPr>
    </w:lvl>
    <w:lvl w:ilvl="7">
      <w:start w:val="1"/>
      <w:numFmt w:val="bullet"/>
      <w:lvlText w:val="o"/>
      <w:lvlJc w:val="left"/>
      <w:pPr>
        <w:tabs>
          <w:tab w:val="num" w:pos="0"/>
        </w:tabs>
        <w:ind w:left="6157" w:hanging="360"/>
      </w:pPr>
      <w:rPr>
        <w:rFonts w:ascii="Courier New" w:hAnsi="Courier New" w:cs="Courier New" w:hint="default"/>
      </w:rPr>
    </w:lvl>
    <w:lvl w:ilvl="8">
      <w:start w:val="1"/>
      <w:numFmt w:val="bullet"/>
      <w:lvlText w:val=""/>
      <w:lvlJc w:val="left"/>
      <w:pPr>
        <w:tabs>
          <w:tab w:val="num" w:pos="0"/>
        </w:tabs>
        <w:ind w:left="6877" w:hanging="360"/>
      </w:pPr>
      <w:rPr>
        <w:rFonts w:ascii="Wingdings" w:hAnsi="Wingdings" w:cs="Wingdings" w:hint="default"/>
      </w:rPr>
    </w:lvl>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ahoma"/>
        <w:sz w:val="22"/>
        <w:szCs w:val="22"/>
        <w:lang w:val="ru-RU" w:eastAsia="en-US" w:bidi="ar-SA"/>
      </w:rPr>
    </w:rPrDefault>
    <w:pPrDefault>
      <w:pPr>
        <w:suppressAutoHyphens w:val="true"/>
      </w:pPr>
    </w:pPrDefault>
  </w:docDefaults>
  <w:style w:type="paragraph" w:styleId="Normal">
    <w:name w:val="Normal"/>
    <w:qFormat/>
    <w:pPr>
      <w:widowControl/>
      <w:suppressAutoHyphens w:val="true"/>
      <w:overflowPunct w:val="true"/>
      <w:bidi w:val="0"/>
      <w:spacing w:lineRule="auto" w:line="276" w:before="0" w:after="200"/>
      <w:jc w:val="left"/>
    </w:pPr>
    <w:rPr>
      <w:rFonts w:ascii="Calibri" w:hAnsi="Calibri" w:eastAsia="Calibri" w:cs="Tahoma"/>
      <w:color w:val="auto"/>
      <w:kern w:val="0"/>
      <w:sz w:val="22"/>
      <w:szCs w:val="22"/>
      <w:lang w:val="ru-RU" w:eastAsia="en-US" w:bidi="ar-SA"/>
    </w:rPr>
  </w:style>
  <w:style w:type="paragraph" w:styleId="1">
    <w:name w:val="Heading 1"/>
    <w:basedOn w:val="Normal"/>
    <w:next w:val="Normal"/>
    <w:qFormat/>
    <w:pPr>
      <w:keepNext w:val="true"/>
      <w:spacing w:lineRule="auto" w:line="240" w:before="240" w:after="60"/>
      <w:outlineLvl w:val="0"/>
    </w:pPr>
    <w:rPr>
      <w:rFonts w:ascii="Arial" w:hAnsi="Arial" w:eastAsia="Times New Roman" w:cs="Times New Roman"/>
      <w:b/>
      <w:kern w:val="2"/>
      <w:sz w:val="32"/>
      <w:szCs w:val="20"/>
      <w:lang w:eastAsia="ru-RU"/>
    </w:rPr>
  </w:style>
  <w:style w:type="paragraph" w:styleId="2">
    <w:name w:val="Heading 2"/>
    <w:basedOn w:val="Normal"/>
    <w:next w:val="Normal"/>
    <w:qFormat/>
    <w:pPr>
      <w:spacing w:lineRule="auto" w:line="271" w:before="200" w:after="0"/>
      <w:outlineLvl w:val="1"/>
    </w:pPr>
    <w:rPr>
      <w:rFonts w:ascii="Times New Roman" w:hAnsi="Times New Roman" w:eastAsia="Times New Roman" w:cs="Times New Roman"/>
      <w:smallCaps/>
      <w:sz w:val="24"/>
      <w:szCs w:val="20"/>
      <w:lang w:eastAsia="ru-RU"/>
    </w:rPr>
  </w:style>
  <w:style w:type="paragraph" w:styleId="3">
    <w:name w:val="Heading 3"/>
    <w:basedOn w:val="Normal"/>
    <w:next w:val="Normal"/>
    <w:qFormat/>
    <w:pPr>
      <w:spacing w:lineRule="auto" w:line="271" w:before="200" w:after="0"/>
      <w:outlineLvl w:val="2"/>
    </w:pPr>
    <w:rPr>
      <w:rFonts w:ascii="Times New Roman" w:hAnsi="Times New Roman" w:eastAsia="Times New Roman" w:cs="Times New Roman"/>
      <w:i/>
      <w:iCs/>
      <w:smallCaps/>
      <w:sz w:val="26"/>
      <w:szCs w:val="26"/>
      <w:lang w:eastAsia="ru-RU"/>
    </w:rPr>
  </w:style>
  <w:style w:type="paragraph" w:styleId="4">
    <w:name w:val="Heading 4"/>
    <w:basedOn w:val="Normal"/>
    <w:next w:val="Normal"/>
    <w:qFormat/>
    <w:pPr>
      <w:spacing w:lineRule="auto" w:line="271" w:before="0" w:after="0"/>
      <w:outlineLvl w:val="3"/>
    </w:pPr>
    <w:rPr>
      <w:rFonts w:ascii="Times New Roman" w:hAnsi="Times New Roman" w:eastAsia="Times New Roman" w:cs="Times New Roman"/>
      <w:b/>
      <w:bCs/>
      <w:sz w:val="24"/>
      <w:szCs w:val="24"/>
      <w:lang w:eastAsia="ru-RU"/>
    </w:rPr>
  </w:style>
  <w:style w:type="paragraph" w:styleId="5">
    <w:name w:val="Heading 5"/>
    <w:basedOn w:val="Normal"/>
    <w:next w:val="Normal"/>
    <w:qFormat/>
    <w:pPr>
      <w:spacing w:lineRule="auto" w:line="271" w:before="0" w:after="0"/>
      <w:outlineLvl w:val="4"/>
    </w:pPr>
    <w:rPr>
      <w:rFonts w:ascii="Times New Roman" w:hAnsi="Times New Roman" w:eastAsia="Times New Roman" w:cs="Times New Roman"/>
      <w:i/>
      <w:iCs/>
      <w:sz w:val="24"/>
      <w:szCs w:val="24"/>
      <w:lang w:eastAsia="ru-RU"/>
    </w:rPr>
  </w:style>
  <w:style w:type="paragraph" w:styleId="6">
    <w:name w:val="Heading 6"/>
    <w:basedOn w:val="Normal"/>
    <w:next w:val="Normal"/>
    <w:qFormat/>
    <w:pPr>
      <w:shd w:val="clear" w:fill="FFFFFF"/>
      <w:spacing w:lineRule="auto" w:line="271" w:before="0" w:after="0"/>
      <w:outlineLvl w:val="5"/>
    </w:pPr>
    <w:rPr>
      <w:rFonts w:ascii="Times New Roman" w:hAnsi="Times New Roman" w:eastAsia="Times New Roman" w:cs="Times New Roman"/>
      <w:b/>
      <w:bCs/>
      <w:color w:val="595959"/>
      <w:sz w:val="24"/>
      <w:szCs w:val="20"/>
      <w:lang w:eastAsia="ru-RU"/>
    </w:rPr>
  </w:style>
  <w:style w:type="paragraph" w:styleId="7">
    <w:name w:val="Heading 7"/>
    <w:basedOn w:val="Normal"/>
    <w:next w:val="Normal"/>
    <w:qFormat/>
    <w:pPr>
      <w:spacing w:lineRule="auto" w:line="240" w:before="0" w:after="0"/>
      <w:outlineLvl w:val="6"/>
    </w:pPr>
    <w:rPr>
      <w:rFonts w:ascii="Times New Roman" w:hAnsi="Times New Roman" w:eastAsia="Times New Roman" w:cs="Times New Roman"/>
      <w:b/>
      <w:bCs/>
      <w:i/>
      <w:iCs/>
      <w:color w:val="5A5A5A"/>
      <w:sz w:val="20"/>
      <w:szCs w:val="20"/>
      <w:lang w:eastAsia="ru-RU"/>
    </w:rPr>
  </w:style>
  <w:style w:type="paragraph" w:styleId="8">
    <w:name w:val="Heading 8"/>
    <w:basedOn w:val="Normal"/>
    <w:next w:val="Normal"/>
    <w:qFormat/>
    <w:pPr>
      <w:spacing w:lineRule="auto" w:line="240" w:before="0" w:after="0"/>
      <w:outlineLvl w:val="7"/>
    </w:pPr>
    <w:rPr>
      <w:rFonts w:ascii="Times New Roman" w:hAnsi="Times New Roman" w:eastAsia="Times New Roman" w:cs="Times New Roman"/>
      <w:b/>
      <w:bCs/>
      <w:color w:val="7F7F7F"/>
      <w:sz w:val="20"/>
      <w:szCs w:val="20"/>
      <w:lang w:eastAsia="ru-RU"/>
    </w:rPr>
  </w:style>
  <w:style w:type="paragraph" w:styleId="9">
    <w:name w:val="Heading 9"/>
    <w:basedOn w:val="Normal"/>
    <w:next w:val="Normal"/>
    <w:qFormat/>
    <w:pPr>
      <w:keepNext w:val="true"/>
      <w:keepLines/>
      <w:spacing w:before="200" w:after="0"/>
      <w:outlineLvl w:val="8"/>
    </w:pPr>
    <w:rPr>
      <w:rFonts w:ascii="Cambria" w:hAnsi="Cambria" w:eastAsia="Calibri" w:cs="Tahoma"/>
      <w:i/>
      <w:iCs/>
      <w:color w:val="404040"/>
      <w:sz w:val="20"/>
      <w:szCs w:val="20"/>
    </w:rPr>
  </w:style>
  <w:style w:type="character" w:styleId="DefaultParagraphFont">
    <w:name w:val="Default Paragraph Font"/>
    <w:qFormat/>
    <w:rPr/>
  </w:style>
  <w:style w:type="character" w:styleId="Style5">
    <w:name w:val="Без интервала Знак"/>
    <w:basedOn w:val="DefaultParagraphFont"/>
    <w:qFormat/>
    <w:rPr>
      <w:rFonts w:eastAsia="Calibri"/>
      <w:lang w:eastAsia="ru-RU"/>
    </w:rPr>
  </w:style>
  <w:style w:type="character" w:styleId="Style6">
    <w:name w:val="Текст выноски Знак"/>
    <w:basedOn w:val="DefaultParagraphFont"/>
    <w:qFormat/>
    <w:rPr>
      <w:rFonts w:ascii="Tahoma" w:hAnsi="Tahoma" w:cs="Tahoma"/>
      <w:sz w:val="16"/>
      <w:szCs w:val="16"/>
    </w:rPr>
  </w:style>
  <w:style w:type="character" w:styleId="11">
    <w:name w:val="Заголовок 1 Знак"/>
    <w:basedOn w:val="DefaultParagraphFont"/>
    <w:qFormat/>
    <w:rPr>
      <w:rFonts w:ascii="Arial" w:hAnsi="Arial" w:eastAsia="Times New Roman" w:cs="Times New Roman"/>
      <w:b/>
      <w:kern w:val="2"/>
      <w:sz w:val="32"/>
      <w:szCs w:val="20"/>
      <w:lang w:eastAsia="ru-RU"/>
    </w:rPr>
  </w:style>
  <w:style w:type="character" w:styleId="Style7">
    <w:name w:val="Название Знак"/>
    <w:basedOn w:val="DefaultParagraphFont"/>
    <w:qFormat/>
    <w:rPr>
      <w:rFonts w:ascii="Times New Roman" w:hAnsi="Times New Roman" w:eastAsia="Times New Roman" w:cs="Times New Roman"/>
      <w:b/>
      <w:sz w:val="32"/>
      <w:szCs w:val="20"/>
      <w:lang w:eastAsia="ru-RU"/>
    </w:rPr>
  </w:style>
  <w:style w:type="character" w:styleId="Style8">
    <w:name w:val="Основной текст Знак"/>
    <w:basedOn w:val="DefaultParagraphFont"/>
    <w:qFormat/>
    <w:rPr>
      <w:rFonts w:ascii="Times New Roman" w:hAnsi="Times New Roman" w:eastAsia="Times New Roman" w:cs="Times New Roman"/>
      <w:sz w:val="28"/>
      <w:szCs w:val="20"/>
      <w:lang w:eastAsia="ru-RU"/>
    </w:rPr>
  </w:style>
  <w:style w:type="character" w:styleId="91">
    <w:name w:val="Заголовок 9 Знак"/>
    <w:basedOn w:val="DefaultParagraphFont"/>
    <w:qFormat/>
    <w:rPr>
      <w:rFonts w:ascii="Cambria" w:hAnsi="Cambria" w:eastAsia="Calibri" w:cs="Tahoma"/>
      <w:i/>
      <w:iCs/>
      <w:color w:val="404040"/>
      <w:sz w:val="20"/>
      <w:szCs w:val="20"/>
    </w:rPr>
  </w:style>
  <w:style w:type="character" w:styleId="21">
    <w:name w:val="Заголовок 2 Знак"/>
    <w:basedOn w:val="DefaultParagraphFont"/>
    <w:qFormat/>
    <w:rPr>
      <w:rFonts w:ascii="Times New Roman" w:hAnsi="Times New Roman" w:eastAsia="Times New Roman" w:cs="Times New Roman"/>
      <w:smallCaps/>
      <w:sz w:val="24"/>
      <w:szCs w:val="20"/>
      <w:lang w:eastAsia="ru-RU"/>
    </w:rPr>
  </w:style>
  <w:style w:type="character" w:styleId="31">
    <w:name w:val="Заголовок 3 Знак"/>
    <w:basedOn w:val="DefaultParagraphFont"/>
    <w:qFormat/>
    <w:rPr>
      <w:rFonts w:ascii="Times New Roman" w:hAnsi="Times New Roman" w:eastAsia="Times New Roman" w:cs="Times New Roman"/>
      <w:i/>
      <w:iCs/>
      <w:smallCaps/>
      <w:sz w:val="26"/>
      <w:szCs w:val="26"/>
      <w:lang w:eastAsia="ru-RU"/>
    </w:rPr>
  </w:style>
  <w:style w:type="character" w:styleId="41">
    <w:name w:val="Заголовок 4 Знак"/>
    <w:basedOn w:val="DefaultParagraphFont"/>
    <w:qFormat/>
    <w:rPr>
      <w:rFonts w:ascii="Times New Roman" w:hAnsi="Times New Roman" w:eastAsia="Times New Roman" w:cs="Times New Roman"/>
      <w:b/>
      <w:bCs/>
      <w:sz w:val="24"/>
      <w:szCs w:val="24"/>
      <w:lang w:eastAsia="ru-RU"/>
    </w:rPr>
  </w:style>
  <w:style w:type="character" w:styleId="51">
    <w:name w:val="Заголовок 5 Знак"/>
    <w:basedOn w:val="DefaultParagraphFont"/>
    <w:qFormat/>
    <w:rPr>
      <w:rFonts w:ascii="Times New Roman" w:hAnsi="Times New Roman" w:eastAsia="Times New Roman" w:cs="Times New Roman"/>
      <w:i/>
      <w:iCs/>
      <w:sz w:val="24"/>
      <w:szCs w:val="24"/>
      <w:lang w:eastAsia="ru-RU"/>
    </w:rPr>
  </w:style>
  <w:style w:type="character" w:styleId="61">
    <w:name w:val="Заголовок 6 Знак"/>
    <w:basedOn w:val="DefaultParagraphFont"/>
    <w:qFormat/>
    <w:rPr>
      <w:rFonts w:ascii="Times New Roman" w:hAnsi="Times New Roman" w:eastAsia="Times New Roman" w:cs="Times New Roman"/>
      <w:b/>
      <w:bCs/>
      <w:color w:val="595959"/>
      <w:sz w:val="24"/>
      <w:szCs w:val="20"/>
      <w:shd w:fill="FFFFFF" w:val="clear"/>
      <w:lang w:eastAsia="ru-RU"/>
    </w:rPr>
  </w:style>
  <w:style w:type="character" w:styleId="71">
    <w:name w:val="Заголовок 7 Знак"/>
    <w:basedOn w:val="DefaultParagraphFont"/>
    <w:qFormat/>
    <w:rPr>
      <w:rFonts w:ascii="Times New Roman" w:hAnsi="Times New Roman" w:eastAsia="Times New Roman" w:cs="Times New Roman"/>
      <w:b/>
      <w:bCs/>
      <w:i/>
      <w:iCs/>
      <w:color w:val="5A5A5A"/>
      <w:sz w:val="20"/>
      <w:szCs w:val="20"/>
      <w:lang w:eastAsia="ru-RU"/>
    </w:rPr>
  </w:style>
  <w:style w:type="character" w:styleId="81">
    <w:name w:val="Заголовок 8 Знак"/>
    <w:basedOn w:val="DefaultParagraphFont"/>
    <w:qFormat/>
    <w:rPr>
      <w:rFonts w:ascii="Times New Roman" w:hAnsi="Times New Roman" w:eastAsia="Times New Roman" w:cs="Times New Roman"/>
      <w:b/>
      <w:bCs/>
      <w:color w:val="7F7F7F"/>
      <w:sz w:val="20"/>
      <w:szCs w:val="20"/>
      <w:lang w:eastAsia="ru-RU"/>
    </w:rPr>
  </w:style>
  <w:style w:type="character" w:styleId="Style9">
    <w:name w:val="Подзаголовок Знак"/>
    <w:basedOn w:val="DefaultParagraphFont"/>
    <w:qFormat/>
    <w:rPr>
      <w:rFonts w:ascii="Times New Roman" w:hAnsi="Times New Roman" w:eastAsia="Times New Roman" w:cs="Times New Roman"/>
      <w:i/>
      <w:iCs/>
      <w:smallCaps/>
      <w:spacing w:val="10"/>
      <w:sz w:val="24"/>
      <w:szCs w:val="20"/>
      <w:lang w:eastAsia="ru-RU"/>
    </w:rPr>
  </w:style>
  <w:style w:type="character" w:styleId="Strong">
    <w:name w:val="Strong"/>
    <w:qFormat/>
    <w:rPr>
      <w:b/>
      <w:bCs/>
    </w:rPr>
  </w:style>
  <w:style w:type="character" w:styleId="Style10">
    <w:name w:val="Выделение"/>
    <w:qFormat/>
    <w:rPr>
      <w:b/>
      <w:bCs/>
      <w:i/>
      <w:iCs/>
      <w:spacing w:val="10"/>
    </w:rPr>
  </w:style>
  <w:style w:type="character" w:styleId="22">
    <w:name w:val="Цитата 2 Знак"/>
    <w:basedOn w:val="DefaultParagraphFont"/>
    <w:qFormat/>
    <w:rPr>
      <w:rFonts w:ascii="Times New Roman" w:hAnsi="Times New Roman" w:eastAsia="Times New Roman" w:cs="Times New Roman"/>
      <w:i/>
      <w:iCs/>
      <w:sz w:val="24"/>
      <w:szCs w:val="20"/>
      <w:lang w:eastAsia="ru-RU"/>
    </w:rPr>
  </w:style>
  <w:style w:type="character" w:styleId="Style11">
    <w:name w:val="Выделенная цитата Знак"/>
    <w:basedOn w:val="DefaultParagraphFont"/>
    <w:qFormat/>
    <w:rPr>
      <w:rFonts w:ascii="Times New Roman" w:hAnsi="Times New Roman" w:eastAsia="Times New Roman" w:cs="Times New Roman"/>
      <w:i/>
      <w:iCs/>
      <w:sz w:val="24"/>
      <w:szCs w:val="20"/>
      <w:lang w:eastAsia="ru-RU"/>
    </w:rPr>
  </w:style>
  <w:style w:type="character" w:styleId="SubtleEmphasis">
    <w:name w:val="Subtle Emphasis"/>
    <w:qFormat/>
    <w:rPr>
      <w:i/>
      <w:iCs/>
    </w:rPr>
  </w:style>
  <w:style w:type="character" w:styleId="IntenseEmphasis">
    <w:name w:val="Intense Emphasis"/>
    <w:qFormat/>
    <w:rPr>
      <w:b/>
      <w:bCs/>
      <w:i/>
      <w:iCs/>
    </w:rPr>
  </w:style>
  <w:style w:type="character" w:styleId="SubtleReference">
    <w:name w:val="Subtle Reference"/>
    <w:qFormat/>
    <w:rPr>
      <w:smallCaps/>
    </w:rPr>
  </w:style>
  <w:style w:type="character" w:styleId="IntenseReference">
    <w:name w:val="Intense Reference"/>
    <w:qFormat/>
    <w:rPr>
      <w:b/>
      <w:bCs/>
      <w:smallCaps/>
    </w:rPr>
  </w:style>
  <w:style w:type="character" w:styleId="BookTitle">
    <w:name w:val="Book Title"/>
    <w:qFormat/>
    <w:rPr>
      <w:i/>
      <w:iCs/>
      <w:smallCaps/>
      <w:spacing w:val="5"/>
    </w:rPr>
  </w:style>
  <w:style w:type="character" w:styleId="Style12">
    <w:name w:val="Текст сноски Знак"/>
    <w:basedOn w:val="DefaultParagraphFont"/>
    <w:qFormat/>
    <w:rPr>
      <w:rFonts w:ascii="Times New Roman" w:hAnsi="Times New Roman" w:eastAsia="Times New Roman" w:cs="Times New Roman"/>
      <w:sz w:val="20"/>
      <w:szCs w:val="20"/>
      <w:lang w:eastAsia="ru-RU"/>
    </w:rPr>
  </w:style>
  <w:style w:type="character" w:styleId="Style13">
    <w:name w:val="Привязка сноски"/>
    <w:rPr>
      <w:vertAlign w:val="superscript"/>
    </w:rPr>
  </w:style>
  <w:style w:type="character" w:styleId="FootnoteCharacters">
    <w:name w:val="Footnote Characters"/>
    <w:qFormat/>
    <w:rPr>
      <w:vertAlign w:val="superscript"/>
    </w:rPr>
  </w:style>
  <w:style w:type="character" w:styleId="23">
    <w:name w:val="Основной текст с отступом 2 Знак"/>
    <w:basedOn w:val="DefaultParagraphFont"/>
    <w:qFormat/>
    <w:rPr>
      <w:rFonts w:ascii="Times New Roman" w:hAnsi="Times New Roman" w:eastAsia="Times New Roman" w:cs="Times New Roman"/>
      <w:sz w:val="24"/>
      <w:szCs w:val="20"/>
      <w:lang w:eastAsia="ru-RU"/>
    </w:rPr>
  </w:style>
  <w:style w:type="character" w:styleId="24">
    <w:name w:val="Основной текст 2 Знак"/>
    <w:qFormat/>
    <w:rPr>
      <w:sz w:val="24"/>
    </w:rPr>
  </w:style>
  <w:style w:type="character" w:styleId="211">
    <w:name w:val="Основной текст 2 Знак1"/>
    <w:basedOn w:val="DefaultParagraphFont"/>
    <w:qFormat/>
    <w:rPr/>
  </w:style>
  <w:style w:type="character" w:styleId="Style14">
    <w:name w:val="Основной текст с отступом Знак"/>
    <w:basedOn w:val="DefaultParagraphFont"/>
    <w:qFormat/>
    <w:rPr>
      <w:rFonts w:ascii="Times New Roman" w:hAnsi="Times New Roman" w:eastAsia="Times New Roman" w:cs="Times New Roman"/>
      <w:sz w:val="24"/>
      <w:szCs w:val="20"/>
      <w:lang w:eastAsia="ru-RU"/>
    </w:rPr>
  </w:style>
  <w:style w:type="character" w:styleId="32">
    <w:name w:val="Основной текст с отступом 3 Знак"/>
    <w:basedOn w:val="DefaultParagraphFont"/>
    <w:qFormat/>
    <w:rPr>
      <w:rFonts w:ascii="Times New Roman" w:hAnsi="Times New Roman" w:eastAsia="Times New Roman" w:cs="Times New Roman"/>
      <w:sz w:val="16"/>
      <w:szCs w:val="16"/>
      <w:lang w:eastAsia="ru-RU"/>
    </w:rPr>
  </w:style>
  <w:style w:type="character" w:styleId="33">
    <w:name w:val="Основной текст 3 Знак"/>
    <w:basedOn w:val="DefaultParagraphFont"/>
    <w:qFormat/>
    <w:rPr>
      <w:rFonts w:ascii="Times New Roman" w:hAnsi="Times New Roman" w:eastAsia="Times New Roman" w:cs="Times New Roman"/>
      <w:sz w:val="16"/>
      <w:szCs w:val="16"/>
      <w:lang w:eastAsia="ru-RU"/>
    </w:rPr>
  </w:style>
  <w:style w:type="character" w:styleId="Style15">
    <w:name w:val="Нижний колонтитул Знак"/>
    <w:basedOn w:val="DefaultParagraphFont"/>
    <w:qFormat/>
    <w:rPr>
      <w:rFonts w:ascii="Times New Roman" w:hAnsi="Times New Roman" w:eastAsia="Times New Roman" w:cs="Times New Roman"/>
      <w:sz w:val="24"/>
      <w:szCs w:val="24"/>
      <w:lang w:eastAsia="ru-RU"/>
    </w:rPr>
  </w:style>
  <w:style w:type="character" w:styleId="Style16">
    <w:name w:val="Текст Знак"/>
    <w:basedOn w:val="DefaultParagraphFont"/>
    <w:qFormat/>
    <w:rPr>
      <w:rFonts w:ascii="Courier New" w:hAnsi="Courier New" w:eastAsia="Times New Roman" w:cs="Times New Roman"/>
      <w:sz w:val="20"/>
      <w:szCs w:val="20"/>
      <w:lang w:eastAsia="ru-RU"/>
    </w:rPr>
  </w:style>
  <w:style w:type="character" w:styleId="Pagenumber">
    <w:name w:val="page number"/>
    <w:basedOn w:val="DefaultParagraphFont"/>
    <w:qFormat/>
    <w:rPr/>
  </w:style>
  <w:style w:type="character" w:styleId="Style17">
    <w:name w:val="Интернет-ссылка"/>
    <w:rPr>
      <w:color w:val="0000FF"/>
      <w:u w:val="single"/>
    </w:rPr>
  </w:style>
  <w:style w:type="character" w:styleId="Style18">
    <w:name w:val="Текст примечания Знак"/>
    <w:qFormat/>
    <w:rPr>
      <w:lang w:eastAsia="ru-RU"/>
    </w:rPr>
  </w:style>
  <w:style w:type="character" w:styleId="12">
    <w:name w:val="Текст примечания Знак1"/>
    <w:basedOn w:val="DefaultParagraphFont"/>
    <w:qFormat/>
    <w:rPr>
      <w:sz w:val="20"/>
      <w:szCs w:val="20"/>
    </w:rPr>
  </w:style>
  <w:style w:type="character" w:styleId="Style19">
    <w:name w:val="Верхний колонтитул Знак"/>
    <w:basedOn w:val="DefaultParagraphFont"/>
    <w:qFormat/>
    <w:rPr>
      <w:rFonts w:ascii="Times New Roman" w:hAnsi="Times New Roman" w:eastAsia="Times New Roman" w:cs="Times New Roman"/>
      <w:sz w:val="20"/>
      <w:szCs w:val="20"/>
      <w:lang w:eastAsia="ru-RU"/>
    </w:rPr>
  </w:style>
  <w:style w:type="character" w:styleId="HTMLAcronym">
    <w:name w:val="HTML Acronym"/>
    <w:basedOn w:val="DefaultParagraphFont"/>
    <w:qFormat/>
    <w:rPr/>
  </w:style>
  <w:style w:type="character" w:styleId="25">
    <w:name w:val="Знак Знак25"/>
    <w:qFormat/>
    <w:rPr>
      <w:smallCaps/>
      <w:sz w:val="28"/>
      <w:szCs w:val="28"/>
    </w:rPr>
  </w:style>
  <w:style w:type="character" w:styleId="Style20">
    <w:name w:val="Схема документа Знак"/>
    <w:basedOn w:val="DefaultParagraphFont"/>
    <w:qFormat/>
    <w:rPr>
      <w:rFonts w:ascii="Tahoma" w:hAnsi="Tahoma" w:eastAsia="Times New Roman" w:cs="Tahoma"/>
      <w:sz w:val="20"/>
      <w:szCs w:val="20"/>
      <w:shd w:fill="000080" w:val="clear"/>
      <w:lang w:eastAsia="ru-RU"/>
    </w:rPr>
  </w:style>
  <w:style w:type="character" w:styleId="Style21">
    <w:name w:val="Посещённая гиперссылка"/>
    <w:basedOn w:val="DefaultParagraphFont"/>
    <w:rPr>
      <w:color w:val="800080" w:themeColor="followedHyperlink"/>
      <w:u w:val="single"/>
    </w:rPr>
  </w:style>
  <w:style w:type="paragraph" w:styleId="Style22">
    <w:name w:val="Заголовок"/>
    <w:basedOn w:val="Normal"/>
    <w:next w:val="Style23"/>
    <w:qFormat/>
    <w:pPr>
      <w:keepNext w:val="true"/>
      <w:spacing w:before="240" w:after="120"/>
    </w:pPr>
    <w:rPr>
      <w:rFonts w:ascii="Liberation Sans" w:hAnsi="Liberation Sans" w:eastAsia="Microsoft YaHei" w:cs="Mangal"/>
      <w:sz w:val="28"/>
      <w:szCs w:val="28"/>
    </w:rPr>
  </w:style>
  <w:style w:type="paragraph" w:styleId="Style23">
    <w:name w:val="Body Text"/>
    <w:basedOn w:val="Normal"/>
    <w:pPr>
      <w:spacing w:lineRule="auto" w:line="240" w:before="0" w:after="0"/>
    </w:pPr>
    <w:rPr>
      <w:rFonts w:ascii="Times New Roman" w:hAnsi="Times New Roman" w:eastAsia="Times New Roman" w:cs="Times New Roman"/>
      <w:sz w:val="28"/>
      <w:szCs w:val="20"/>
      <w:lang w:eastAsia="ru-RU"/>
    </w:rPr>
  </w:style>
  <w:style w:type="paragraph" w:styleId="Style24">
    <w:name w:val="List"/>
    <w:basedOn w:val="Style23"/>
    <w:pPr/>
    <w:rPr>
      <w:rFonts w:cs="Mangal"/>
    </w:rPr>
  </w:style>
  <w:style w:type="paragraph" w:styleId="Style25">
    <w:name w:val="Caption"/>
    <w:basedOn w:val="Normal"/>
    <w:qFormat/>
    <w:pPr>
      <w:suppressLineNumbers/>
      <w:spacing w:before="120" w:after="120"/>
    </w:pPr>
    <w:rPr>
      <w:rFonts w:cs="Mangal"/>
      <w:i/>
      <w:iCs/>
      <w:sz w:val="24"/>
      <w:szCs w:val="24"/>
    </w:rPr>
  </w:style>
  <w:style w:type="paragraph" w:styleId="Style26">
    <w:name w:val="Указатель"/>
    <w:basedOn w:val="Normal"/>
    <w:qFormat/>
    <w:pPr>
      <w:suppressLineNumbers/>
    </w:pPr>
    <w:rPr>
      <w:rFonts w:cs="Mangal"/>
    </w:rPr>
  </w:style>
  <w:style w:type="paragraph" w:styleId="NoSpacing">
    <w:name w:val="No Spacing"/>
    <w:qFormat/>
    <w:pPr>
      <w:widowControl/>
      <w:suppressAutoHyphens w:val="true"/>
      <w:overflowPunct w:val="true"/>
      <w:bidi w:val="0"/>
      <w:spacing w:lineRule="auto" w:line="240" w:before="0" w:after="0"/>
      <w:jc w:val="left"/>
    </w:pPr>
    <w:rPr>
      <w:rFonts w:ascii="Calibri" w:hAnsi="Calibri" w:eastAsia="Calibri" w:cs="Tahoma"/>
      <w:color w:val="auto"/>
      <w:kern w:val="0"/>
      <w:sz w:val="22"/>
      <w:szCs w:val="22"/>
      <w:lang w:val="ru-RU" w:eastAsia="ru-RU" w:bidi="ar-SA"/>
    </w:rPr>
  </w:style>
  <w:style w:type="paragraph" w:styleId="BalloonText">
    <w:name w:val="Balloon Text"/>
    <w:basedOn w:val="Normal"/>
    <w:qFormat/>
    <w:pPr>
      <w:spacing w:lineRule="auto" w:line="240" w:before="0" w:after="0"/>
    </w:pPr>
    <w:rPr>
      <w:rFonts w:ascii="Tahoma" w:hAnsi="Tahoma" w:cs="Tahoma"/>
      <w:sz w:val="16"/>
      <w:szCs w:val="16"/>
    </w:rPr>
  </w:style>
  <w:style w:type="paragraph" w:styleId="NormalWeb">
    <w:name w:val="Normal (Web)"/>
    <w:basedOn w:val="Normal"/>
    <w:qFormat/>
    <w:pPr>
      <w:spacing w:lineRule="auto" w:line="240" w:before="280" w:after="280"/>
    </w:pPr>
    <w:rPr>
      <w:rFonts w:ascii="Times New Roman" w:hAnsi="Times New Roman" w:eastAsia="Times New Roman" w:cs="Times New Roman"/>
      <w:sz w:val="24"/>
      <w:szCs w:val="24"/>
      <w:lang w:eastAsia="ru-RU"/>
    </w:rPr>
  </w:style>
  <w:style w:type="paragraph" w:styleId="Style27">
    <w:name w:val="Title"/>
    <w:basedOn w:val="Normal"/>
    <w:qFormat/>
    <w:pPr>
      <w:spacing w:lineRule="auto" w:line="240" w:before="0" w:after="0"/>
      <w:jc w:val="center"/>
    </w:pPr>
    <w:rPr>
      <w:rFonts w:ascii="Times New Roman" w:hAnsi="Times New Roman" w:eastAsia="Times New Roman" w:cs="Times New Roman"/>
      <w:b/>
      <w:sz w:val="32"/>
      <w:szCs w:val="20"/>
      <w:lang w:eastAsia="ru-RU"/>
    </w:rPr>
  </w:style>
  <w:style w:type="paragraph" w:styleId="Style28">
    <w:name w:val="Subtitle"/>
    <w:basedOn w:val="Normal"/>
    <w:next w:val="Normal"/>
    <w:qFormat/>
    <w:pPr>
      <w:spacing w:lineRule="auto" w:line="240" w:before="0" w:after="0"/>
    </w:pPr>
    <w:rPr>
      <w:rFonts w:ascii="Times New Roman" w:hAnsi="Times New Roman" w:eastAsia="Times New Roman" w:cs="Times New Roman"/>
      <w:i/>
      <w:iCs/>
      <w:smallCaps/>
      <w:spacing w:val="10"/>
      <w:sz w:val="24"/>
      <w:szCs w:val="20"/>
      <w:lang w:eastAsia="ru-RU"/>
    </w:rPr>
  </w:style>
  <w:style w:type="paragraph" w:styleId="ListParagraph">
    <w:name w:val="List Paragraph"/>
    <w:basedOn w:val="Normal"/>
    <w:qFormat/>
    <w:pPr>
      <w:spacing w:lineRule="auto" w:line="240" w:before="0" w:after="0"/>
      <w:ind w:left="720" w:right="0" w:hanging="0"/>
      <w:contextualSpacing/>
    </w:pPr>
    <w:rPr>
      <w:rFonts w:ascii="Times New Roman" w:hAnsi="Times New Roman" w:eastAsia="Times New Roman" w:cs="Times New Roman"/>
      <w:sz w:val="24"/>
      <w:szCs w:val="20"/>
      <w:lang w:eastAsia="ru-RU"/>
    </w:rPr>
  </w:style>
  <w:style w:type="paragraph" w:styleId="Quote">
    <w:name w:val="Quote"/>
    <w:basedOn w:val="Normal"/>
    <w:next w:val="Normal"/>
    <w:qFormat/>
    <w:pPr>
      <w:spacing w:lineRule="auto" w:line="240" w:before="0" w:after="0"/>
    </w:pPr>
    <w:rPr>
      <w:rFonts w:ascii="Times New Roman" w:hAnsi="Times New Roman" w:eastAsia="Times New Roman" w:cs="Times New Roman"/>
      <w:i/>
      <w:iCs/>
      <w:sz w:val="24"/>
      <w:szCs w:val="20"/>
      <w:lang w:eastAsia="ru-RU"/>
    </w:rPr>
  </w:style>
  <w:style w:type="paragraph" w:styleId="IntenseQuote">
    <w:name w:val="Intense Quote"/>
    <w:basedOn w:val="Normal"/>
    <w:next w:val="Normal"/>
    <w:qFormat/>
    <w:pPr>
      <w:pBdr>
        <w:top w:val="single" w:sz="4" w:space="10" w:color="000000"/>
        <w:bottom w:val="single" w:sz="4" w:space="10" w:color="000000"/>
      </w:pBdr>
      <w:spacing w:lineRule="auto" w:line="300" w:before="240" w:after="240"/>
      <w:ind w:left="1152" w:right="1152" w:hanging="0"/>
      <w:jc w:val="both"/>
    </w:pPr>
    <w:rPr>
      <w:rFonts w:ascii="Times New Roman" w:hAnsi="Times New Roman" w:eastAsia="Times New Roman" w:cs="Times New Roman"/>
      <w:i/>
      <w:iCs/>
      <w:sz w:val="24"/>
      <w:szCs w:val="20"/>
      <w:lang w:eastAsia="ru-RU"/>
    </w:rPr>
  </w:style>
  <w:style w:type="paragraph" w:styleId="TOCHeading">
    <w:name w:val="TOC Heading"/>
    <w:basedOn w:val="1"/>
    <w:next w:val="Normal"/>
    <w:qFormat/>
    <w:pPr>
      <w:keepNext w:val="false"/>
      <w:spacing w:before="480" w:after="0"/>
      <w:contextualSpacing/>
    </w:pPr>
    <w:rPr>
      <w:rFonts w:ascii="Times New Roman" w:hAnsi="Times New Roman"/>
      <w:b w:val="false"/>
      <w:smallCaps/>
      <w:kern w:val="0"/>
      <w:sz w:val="36"/>
      <w:szCs w:val="36"/>
    </w:rPr>
  </w:style>
  <w:style w:type="paragraph" w:styleId="72">
    <w:name w:val="Знак7"/>
    <w:basedOn w:val="Normal"/>
    <w:qFormat/>
    <w:pPr>
      <w:spacing w:lineRule="exact" w:line="240" w:before="0" w:after="160"/>
    </w:pPr>
    <w:rPr>
      <w:rFonts w:ascii="Verdana" w:hAnsi="Verdana" w:eastAsia="Times New Roman" w:cs="Times New Roman"/>
      <w:sz w:val="20"/>
      <w:szCs w:val="20"/>
      <w:lang w:val="en-US"/>
    </w:rPr>
  </w:style>
  <w:style w:type="paragraph" w:styleId="Style29">
    <w:name w:val="Footnote Text"/>
    <w:basedOn w:val="Normal"/>
    <w:pPr>
      <w:spacing w:lineRule="auto" w:line="240" w:before="0" w:after="0"/>
    </w:pPr>
    <w:rPr>
      <w:rFonts w:ascii="Times New Roman" w:hAnsi="Times New Roman" w:eastAsia="Times New Roman" w:cs="Times New Roman"/>
      <w:sz w:val="20"/>
      <w:szCs w:val="20"/>
      <w:lang w:eastAsia="ru-RU"/>
    </w:rPr>
  </w:style>
  <w:style w:type="paragraph" w:styleId="BodyTextIndent2">
    <w:name w:val="Body Text Indent 2"/>
    <w:basedOn w:val="Normal"/>
    <w:qFormat/>
    <w:pPr>
      <w:spacing w:lineRule="auto" w:line="480" w:before="0" w:after="120"/>
      <w:ind w:left="283" w:right="0" w:hanging="0"/>
    </w:pPr>
    <w:rPr>
      <w:rFonts w:ascii="Times New Roman" w:hAnsi="Times New Roman" w:eastAsia="Times New Roman" w:cs="Times New Roman"/>
      <w:sz w:val="24"/>
      <w:szCs w:val="20"/>
      <w:lang w:eastAsia="ru-RU"/>
    </w:rPr>
  </w:style>
  <w:style w:type="paragraph" w:styleId="BodyText2">
    <w:name w:val="Body Text 2"/>
    <w:basedOn w:val="Normal"/>
    <w:qFormat/>
    <w:pPr>
      <w:spacing w:lineRule="auto" w:line="480" w:before="0" w:after="120"/>
    </w:pPr>
    <w:rPr>
      <w:sz w:val="24"/>
    </w:rPr>
  </w:style>
  <w:style w:type="paragraph" w:styleId="Style30">
    <w:name w:val="Body Text Indent"/>
    <w:basedOn w:val="Normal"/>
    <w:pPr>
      <w:spacing w:lineRule="auto" w:line="240" w:before="0" w:after="120"/>
      <w:ind w:left="283" w:right="0" w:hanging="0"/>
    </w:pPr>
    <w:rPr>
      <w:rFonts w:ascii="Times New Roman" w:hAnsi="Times New Roman" w:eastAsia="Times New Roman" w:cs="Times New Roman"/>
      <w:sz w:val="24"/>
      <w:szCs w:val="20"/>
      <w:lang w:eastAsia="ru-RU"/>
    </w:rPr>
  </w:style>
  <w:style w:type="paragraph" w:styleId="BodyTextIndent3">
    <w:name w:val="Body Text Indent 3"/>
    <w:basedOn w:val="Normal"/>
    <w:qFormat/>
    <w:pPr>
      <w:spacing w:lineRule="auto" w:line="240" w:before="0" w:after="120"/>
      <w:ind w:left="283" w:right="0" w:hanging="0"/>
    </w:pPr>
    <w:rPr>
      <w:rFonts w:ascii="Times New Roman" w:hAnsi="Times New Roman" w:eastAsia="Times New Roman" w:cs="Times New Roman"/>
      <w:sz w:val="16"/>
      <w:szCs w:val="16"/>
      <w:lang w:eastAsia="ru-RU"/>
    </w:rPr>
  </w:style>
  <w:style w:type="paragraph" w:styleId="BodyText3">
    <w:name w:val="Body Text 3"/>
    <w:basedOn w:val="Normal"/>
    <w:qFormat/>
    <w:pPr>
      <w:spacing w:lineRule="auto" w:line="240" w:before="0" w:after="120"/>
    </w:pPr>
    <w:rPr>
      <w:rFonts w:ascii="Times New Roman" w:hAnsi="Times New Roman" w:eastAsia="Times New Roman" w:cs="Times New Roman"/>
      <w:sz w:val="16"/>
      <w:szCs w:val="16"/>
      <w:lang w:eastAsia="ru-RU"/>
    </w:rPr>
  </w:style>
  <w:style w:type="paragraph" w:styleId="Style31">
    <w:name w:val="Верхний и нижний колонтитулы"/>
    <w:basedOn w:val="Normal"/>
    <w:qFormat/>
    <w:pPr/>
    <w:rPr/>
  </w:style>
  <w:style w:type="paragraph" w:styleId="Style32">
    <w:name w:val="Footer"/>
    <w:basedOn w:val="Normal"/>
    <w:pPr>
      <w:tabs>
        <w:tab w:val="clear" w:pos="708"/>
        <w:tab w:val="center" w:pos="4677" w:leader="none"/>
        <w:tab w:val="right" w:pos="9355" w:leader="none"/>
      </w:tabs>
      <w:spacing w:lineRule="auto" w:line="240" w:before="0" w:after="0"/>
    </w:pPr>
    <w:rPr>
      <w:rFonts w:ascii="Times New Roman" w:hAnsi="Times New Roman" w:eastAsia="Times New Roman" w:cs="Times New Roman"/>
      <w:sz w:val="24"/>
      <w:szCs w:val="24"/>
      <w:lang w:eastAsia="ru-RU"/>
    </w:rPr>
  </w:style>
  <w:style w:type="paragraph" w:styleId="Iauiue">
    <w:name w:val="Iau?iue"/>
    <w:qFormat/>
    <w:pPr>
      <w:widowControl/>
      <w:suppressAutoHyphens w:val="true"/>
      <w:overflowPunct w:val="true"/>
      <w:bidi w:val="0"/>
      <w:spacing w:lineRule="auto" w:line="240" w:before="0" w:after="0"/>
      <w:jc w:val="left"/>
    </w:pPr>
    <w:rPr>
      <w:rFonts w:ascii="Times New Roman" w:hAnsi="Times New Roman" w:eastAsia="Times New Roman" w:cs="Times New Roman"/>
      <w:color w:val="auto"/>
      <w:kern w:val="0"/>
      <w:sz w:val="24"/>
      <w:szCs w:val="20"/>
      <w:lang w:val="ru-RU" w:eastAsia="ru-RU" w:bidi="ar-SA"/>
    </w:rPr>
  </w:style>
  <w:style w:type="paragraph" w:styleId="13">
    <w:name w:val="Стиль1"/>
    <w:basedOn w:val="Normal"/>
    <w:qFormat/>
    <w:pPr>
      <w:spacing w:lineRule="auto" w:line="240" w:before="0" w:after="0"/>
      <w:jc w:val="center"/>
    </w:pPr>
    <w:rPr>
      <w:rFonts w:ascii="Times New Roman" w:hAnsi="Times New Roman" w:eastAsia="Times New Roman" w:cs="Times New Roman"/>
      <w:b/>
      <w:sz w:val="28"/>
      <w:szCs w:val="20"/>
      <w:lang w:eastAsia="ru-RU"/>
    </w:rPr>
  </w:style>
  <w:style w:type="paragraph" w:styleId="Style33">
    <w:name w:val="Знак"/>
    <w:basedOn w:val="Normal"/>
    <w:qFormat/>
    <w:pPr>
      <w:spacing w:lineRule="exact" w:line="240" w:before="0" w:after="160"/>
    </w:pPr>
    <w:rPr>
      <w:rFonts w:ascii="Verdana" w:hAnsi="Verdana" w:eastAsia="Times New Roman" w:cs="Times New Roman"/>
      <w:sz w:val="20"/>
      <w:szCs w:val="24"/>
      <w:lang w:val="en-US"/>
    </w:rPr>
  </w:style>
  <w:style w:type="paragraph" w:styleId="BlockText">
    <w:name w:val="Block Text"/>
    <w:basedOn w:val="Normal"/>
    <w:qFormat/>
    <w:pPr>
      <w:spacing w:lineRule="auto" w:line="360" w:before="0" w:after="0"/>
      <w:ind w:left="-360" w:right="-284" w:hanging="0"/>
    </w:pPr>
    <w:rPr>
      <w:rFonts w:ascii="Times New Roman" w:hAnsi="Times New Roman" w:eastAsia="Times New Roman" w:cs="Times New Roman"/>
      <w:sz w:val="18"/>
      <w:szCs w:val="20"/>
      <w:lang w:eastAsia="ru-RU"/>
    </w:rPr>
  </w:style>
  <w:style w:type="paragraph" w:styleId="Web">
    <w:name w:val="Обычный (Web)"/>
    <w:basedOn w:val="Normal"/>
    <w:qFormat/>
    <w:pPr>
      <w:spacing w:lineRule="auto" w:line="240" w:before="100" w:after="100"/>
    </w:pPr>
    <w:rPr>
      <w:rFonts w:ascii="Tahoma" w:hAnsi="Tahoma" w:eastAsia="Times New Roman" w:cs="Times New Roman"/>
      <w:sz w:val="20"/>
      <w:szCs w:val="20"/>
      <w:lang w:eastAsia="ru-RU"/>
    </w:rPr>
  </w:style>
  <w:style w:type="paragraph" w:styleId="PlainText">
    <w:name w:val="Plain Text"/>
    <w:basedOn w:val="Normal"/>
    <w:qFormat/>
    <w:pPr>
      <w:spacing w:lineRule="auto" w:line="240" w:before="0" w:after="0"/>
    </w:pPr>
    <w:rPr>
      <w:rFonts w:ascii="Courier New" w:hAnsi="Courier New" w:eastAsia="Times New Roman" w:cs="Times New Roman"/>
      <w:sz w:val="20"/>
      <w:szCs w:val="20"/>
      <w:lang w:eastAsia="ru-RU"/>
    </w:rPr>
  </w:style>
  <w:style w:type="paragraph" w:styleId="14">
    <w:name w:val="Обычный1"/>
    <w:qFormat/>
    <w:pPr>
      <w:widowControl/>
      <w:suppressAutoHyphens w:val="true"/>
      <w:overflowPunct w:val="true"/>
      <w:bidi w:val="0"/>
      <w:spacing w:lineRule="auto" w:line="240" w:before="0" w:after="0"/>
      <w:jc w:val="left"/>
    </w:pPr>
    <w:rPr>
      <w:rFonts w:ascii="Times New Roman" w:hAnsi="Times New Roman" w:eastAsia="Times New Roman" w:cs="Times New Roman"/>
      <w:color w:val="auto"/>
      <w:kern w:val="0"/>
      <w:sz w:val="20"/>
      <w:szCs w:val="20"/>
      <w:lang w:val="ru-RU" w:eastAsia="ru-RU" w:bidi="ar-SA"/>
    </w:rPr>
  </w:style>
  <w:style w:type="paragraph" w:styleId="Style34">
    <w:name w:val="???????"/>
    <w:qFormat/>
    <w:pPr>
      <w:widowControl/>
      <w:suppressAutoHyphens w:val="true"/>
      <w:overflowPunct w:val="true"/>
      <w:bidi w:val="0"/>
      <w:spacing w:lineRule="auto" w:line="240" w:before="0" w:after="0"/>
      <w:jc w:val="left"/>
    </w:pPr>
    <w:rPr>
      <w:rFonts w:ascii="Times New Roman" w:hAnsi="Times New Roman" w:eastAsia="Times New Roman" w:cs="Times New Roman"/>
      <w:color w:val="auto"/>
      <w:kern w:val="0"/>
      <w:sz w:val="20"/>
      <w:szCs w:val="20"/>
      <w:lang w:val="ru-RU" w:eastAsia="ru-RU" w:bidi="ar-SA"/>
    </w:rPr>
  </w:style>
  <w:style w:type="paragraph" w:styleId="Annotationtext">
    <w:name w:val="annotation text"/>
    <w:basedOn w:val="Normal"/>
    <w:qFormat/>
    <w:pPr>
      <w:spacing w:lineRule="auto" w:line="240" w:before="0" w:after="0"/>
    </w:pPr>
    <w:rPr>
      <w:lang w:eastAsia="ru-RU"/>
    </w:rPr>
  </w:style>
  <w:style w:type="paragraph" w:styleId="ListBullet3">
    <w:name w:val="List Bullet 3"/>
    <w:basedOn w:val="Normal"/>
    <w:qFormat/>
    <w:pPr>
      <w:widowControl w:val="false"/>
      <w:spacing w:lineRule="auto" w:line="240" w:before="0" w:after="0"/>
      <w:ind w:left="566" w:right="0" w:hanging="283"/>
    </w:pPr>
    <w:rPr>
      <w:rFonts w:ascii="Times New Roman" w:hAnsi="Times New Roman" w:eastAsia="Times New Roman" w:cs="Times New Roman"/>
      <w:b/>
      <w:bCs/>
      <w:sz w:val="20"/>
      <w:szCs w:val="20"/>
      <w:lang w:eastAsia="ru-RU"/>
    </w:rPr>
  </w:style>
  <w:style w:type="paragraph" w:styleId="Text">
    <w:name w:val="text"/>
    <w:basedOn w:val="Normal"/>
    <w:qFormat/>
    <w:pPr>
      <w:spacing w:lineRule="auto" w:line="240" w:before="0" w:after="280"/>
      <w:ind w:left="400" w:right="400" w:firstLine="400"/>
      <w:jc w:val="both"/>
    </w:pPr>
    <w:rPr>
      <w:rFonts w:ascii="Times New Roman" w:hAnsi="Times New Roman" w:eastAsia="Times New Roman" w:cs="Times New Roman"/>
      <w:color w:val="000000"/>
      <w:sz w:val="24"/>
      <w:szCs w:val="24"/>
      <w:lang w:eastAsia="ru-RU"/>
    </w:rPr>
  </w:style>
  <w:style w:type="paragraph" w:styleId="15">
    <w:name w:val="Основной текст1"/>
    <w:basedOn w:val="14"/>
    <w:qFormat/>
    <w:pPr>
      <w:spacing w:before="0" w:after="120"/>
    </w:pPr>
    <w:rPr>
      <w:sz w:val="24"/>
    </w:rPr>
  </w:style>
  <w:style w:type="paragraph" w:styleId="212">
    <w:name w:val="Основной текст 21"/>
    <w:basedOn w:val="Normal"/>
    <w:qFormat/>
    <w:pPr>
      <w:tabs>
        <w:tab w:val="clear" w:pos="708"/>
        <w:tab w:val="left" w:pos="6379" w:leader="none"/>
      </w:tabs>
      <w:overflowPunct w:val="false"/>
      <w:spacing w:lineRule="auto" w:line="360" w:before="0" w:after="0"/>
      <w:ind w:left="0" w:right="0" w:firstLine="709"/>
      <w:jc w:val="both"/>
    </w:pPr>
    <w:rPr>
      <w:rFonts w:ascii="Times New Roman" w:hAnsi="Times New Roman" w:eastAsia="Times New Roman" w:cs="Times New Roman"/>
      <w:sz w:val="28"/>
      <w:szCs w:val="20"/>
      <w:lang w:eastAsia="ru-RU"/>
    </w:rPr>
  </w:style>
  <w:style w:type="paragraph" w:styleId="213">
    <w:name w:val="Основной текст с отступом 21"/>
    <w:basedOn w:val="Normal"/>
    <w:qFormat/>
    <w:pPr>
      <w:tabs>
        <w:tab w:val="clear" w:pos="708"/>
        <w:tab w:val="left" w:pos="6379" w:leader="none"/>
      </w:tabs>
      <w:overflowPunct w:val="false"/>
      <w:spacing w:lineRule="auto" w:line="360" w:before="0" w:after="0"/>
      <w:ind w:left="0" w:right="0" w:firstLine="709"/>
      <w:jc w:val="both"/>
    </w:pPr>
    <w:rPr>
      <w:rFonts w:ascii="Times New Roman" w:hAnsi="Times New Roman" w:eastAsia="Times New Roman" w:cs="Times New Roman"/>
      <w:sz w:val="24"/>
      <w:szCs w:val="20"/>
      <w:lang w:eastAsia="ru-RU"/>
    </w:rPr>
  </w:style>
  <w:style w:type="paragraph" w:styleId="16">
    <w:name w:val="Цитата1"/>
    <w:basedOn w:val="Normal"/>
    <w:qFormat/>
    <w:pPr>
      <w:tabs>
        <w:tab w:val="clear" w:pos="708"/>
        <w:tab w:val="left" w:pos="6379" w:leader="none"/>
      </w:tabs>
      <w:overflowPunct w:val="false"/>
      <w:spacing w:lineRule="auto" w:line="360" w:before="0" w:after="0"/>
      <w:ind w:left="1304" w:right="794" w:firstLine="709"/>
      <w:jc w:val="both"/>
      <w:textAlignment w:val="baseline"/>
    </w:pPr>
    <w:rPr>
      <w:rFonts w:ascii="Times New Roman" w:hAnsi="Times New Roman" w:eastAsia="Times New Roman" w:cs="Times New Roman"/>
      <w:b/>
      <w:sz w:val="28"/>
      <w:szCs w:val="20"/>
      <w:lang w:eastAsia="ru-RU"/>
    </w:rPr>
  </w:style>
  <w:style w:type="paragraph" w:styleId="NormalIndent">
    <w:name w:val="Normal Indent"/>
    <w:basedOn w:val="Normal"/>
    <w:qFormat/>
    <w:pPr>
      <w:spacing w:lineRule="auto" w:line="240" w:before="0" w:after="0"/>
      <w:ind w:left="0" w:right="0" w:firstLine="567"/>
    </w:pPr>
    <w:rPr>
      <w:rFonts w:ascii="Times New Roman" w:hAnsi="Times New Roman" w:eastAsia="Times New Roman" w:cs="Times New Roman"/>
      <w:sz w:val="20"/>
      <w:szCs w:val="20"/>
      <w:lang w:eastAsia="ru-RU"/>
    </w:rPr>
  </w:style>
  <w:style w:type="paragraph" w:styleId="Menubar">
    <w:name w:val="menubar"/>
    <w:basedOn w:val="Normal"/>
    <w:qFormat/>
    <w:pPr>
      <w:spacing w:lineRule="auto" w:line="240" w:before="280" w:after="280"/>
    </w:pPr>
    <w:rPr>
      <w:rFonts w:ascii="Times New Roman" w:hAnsi="Times New Roman" w:eastAsia="Times New Roman" w:cs="Times New Roman"/>
      <w:sz w:val="24"/>
      <w:szCs w:val="24"/>
      <w:lang w:eastAsia="ru-RU"/>
    </w:rPr>
  </w:style>
  <w:style w:type="paragraph" w:styleId="Style35">
    <w:name w:val="Header"/>
    <w:basedOn w:val="Normal"/>
    <w:pPr>
      <w:tabs>
        <w:tab w:val="clear" w:pos="708"/>
        <w:tab w:val="center" w:pos="4536" w:leader="none"/>
        <w:tab w:val="right" w:pos="9072" w:leader="none"/>
      </w:tabs>
      <w:spacing w:lineRule="auto" w:line="240" w:before="0" w:after="0"/>
    </w:pPr>
    <w:rPr>
      <w:rFonts w:ascii="Times New Roman" w:hAnsi="Times New Roman" w:eastAsia="Times New Roman" w:cs="Times New Roman"/>
      <w:sz w:val="20"/>
      <w:szCs w:val="20"/>
      <w:lang w:eastAsia="ru-RU"/>
    </w:rPr>
  </w:style>
  <w:style w:type="paragraph" w:styleId="BodyText21">
    <w:name w:val="Body Text 21"/>
    <w:basedOn w:val="14"/>
    <w:qFormat/>
    <w:pPr>
      <w:widowControl w:val="false"/>
      <w:jc w:val="both"/>
    </w:pPr>
    <w:rPr>
      <w:sz w:val="24"/>
    </w:rPr>
  </w:style>
  <w:style w:type="paragraph" w:styleId="17">
    <w:name w:val="1"/>
    <w:basedOn w:val="Normal"/>
    <w:qFormat/>
    <w:pPr>
      <w:spacing w:lineRule="exact" w:line="240" w:before="0" w:after="160"/>
    </w:pPr>
    <w:rPr>
      <w:rFonts w:ascii="Verdana" w:hAnsi="Verdana" w:eastAsia="Times New Roman" w:cs="Times New Roman"/>
      <w:sz w:val="20"/>
      <w:szCs w:val="20"/>
      <w:lang w:val="en-US"/>
    </w:rPr>
  </w:style>
  <w:style w:type="paragraph" w:styleId="Headpubl">
    <w:name w:val="head_publ"/>
    <w:basedOn w:val="Normal"/>
    <w:qFormat/>
    <w:pPr>
      <w:spacing w:lineRule="auto" w:line="240" w:before="0" w:after="15"/>
      <w:ind w:left="15" w:right="15" w:hanging="0"/>
      <w:jc w:val="both"/>
    </w:pPr>
    <w:rPr>
      <w:rFonts w:ascii="Times New Roman" w:hAnsi="Times New Roman" w:eastAsia="Times New Roman" w:cs="Times New Roman"/>
      <w:b/>
      <w:bCs/>
      <w:color w:val="054B91"/>
      <w:sz w:val="26"/>
      <w:szCs w:val="26"/>
      <w:lang w:eastAsia="ru-RU"/>
    </w:rPr>
  </w:style>
  <w:style w:type="paragraph" w:styleId="ListBullet4">
    <w:name w:val="List Bullet 4"/>
    <w:basedOn w:val="Normal"/>
    <w:qFormat/>
    <w:pPr>
      <w:spacing w:lineRule="auto" w:line="240" w:before="0" w:after="0"/>
      <w:ind w:left="849" w:right="0" w:hanging="283"/>
      <w:contextualSpacing/>
    </w:pPr>
    <w:rPr>
      <w:rFonts w:ascii="Times New Roman" w:hAnsi="Times New Roman" w:eastAsia="Times New Roman" w:cs="Times New Roman"/>
      <w:sz w:val="24"/>
      <w:szCs w:val="24"/>
      <w:lang w:eastAsia="ru-RU"/>
    </w:rPr>
  </w:style>
  <w:style w:type="paragraph" w:styleId="FR3">
    <w:name w:val="FR3"/>
    <w:qFormat/>
    <w:pPr>
      <w:widowControl w:val="false"/>
      <w:suppressAutoHyphens w:val="true"/>
      <w:overflowPunct w:val="true"/>
      <w:bidi w:val="0"/>
      <w:spacing w:lineRule="auto" w:line="360" w:before="0" w:after="0"/>
      <w:ind w:left="0" w:right="0" w:firstLine="280"/>
      <w:jc w:val="both"/>
    </w:pPr>
    <w:rPr>
      <w:rFonts w:ascii="Arial Narrow" w:hAnsi="Arial Narrow" w:eastAsia="Times New Roman" w:cs="Times New Roman"/>
      <w:color w:val="auto"/>
      <w:kern w:val="0"/>
      <w:sz w:val="24"/>
      <w:szCs w:val="20"/>
      <w:lang w:val="ru-RU" w:eastAsia="ru-RU" w:bidi="ar-SA"/>
    </w:rPr>
  </w:style>
  <w:style w:type="paragraph" w:styleId="DocumentMap">
    <w:name w:val="Document Map"/>
    <w:basedOn w:val="Normal"/>
    <w:qFormat/>
    <w:pPr>
      <w:shd w:val="clear" w:fill="000080"/>
      <w:spacing w:lineRule="auto" w:line="240" w:before="0" w:after="0"/>
    </w:pPr>
    <w:rPr>
      <w:rFonts w:ascii="Tahoma" w:hAnsi="Tahoma" w:eastAsia="Times New Roman" w:cs="Tahoma"/>
      <w:sz w:val="20"/>
      <w:szCs w:val="20"/>
      <w:lang w:eastAsia="ru-RU"/>
    </w:rPr>
  </w:style>
  <w:style w:type="paragraph" w:styleId="Style36">
    <w:name w:val="Содержимое врезки"/>
    <w:basedOn w:val="Normal"/>
    <w:qFormat/>
    <w:pPr/>
    <w:rPr/>
  </w:style>
  <w:style w:type="paragraph" w:styleId="Style37">
    <w:name w:val="Содержимое таблицы"/>
    <w:basedOn w:val="Normal"/>
    <w:qFormat/>
    <w:pPr>
      <w:widowControl w:val="false"/>
      <w:suppressLineNumbers/>
    </w:pPr>
    <w:rPr/>
  </w:style>
  <w:style w:type="paragraph" w:styleId="Style38">
    <w:name w:val="Index Heading"/>
    <w:basedOn w:val="Style22"/>
    <w:pPr>
      <w:suppressLineNumbers/>
      <w:ind w:left="0" w:hanging="0"/>
    </w:pPr>
    <w:rPr>
      <w:b/>
      <w:bCs/>
      <w:sz w:val="32"/>
      <w:szCs w:val="32"/>
    </w:rPr>
  </w:style>
  <w:style w:type="paragraph" w:styleId="TOAHeading">
    <w:name w:val="TOA Heading"/>
    <w:basedOn w:val="Style38"/>
    <w:qFormat/>
    <w:pPr>
      <w:suppressLineNumbers/>
      <w:ind w:left="0" w:hanging="0"/>
    </w:pPr>
    <w:rPr>
      <w:b/>
      <w:bCs/>
      <w:sz w:val="32"/>
      <w:szCs w:val="32"/>
    </w:rPr>
  </w:style>
  <w:style w:type="paragraph" w:styleId="Style39">
    <w:name w:val="TOA Heading"/>
    <w:basedOn w:val="Style38"/>
    <w:pPr>
      <w:suppressLineNumbers/>
      <w:ind w:left="0" w:hanging="0"/>
    </w:pPr>
    <w:rPr>
      <w:b/>
      <w:bCs/>
      <w:sz w:val="32"/>
      <w:szCs w:val="32"/>
    </w:rPr>
  </w:style>
  <w:style w:type="paragraph" w:styleId="Style40">
    <w:name w:val="Заголовок таблицы"/>
    <w:basedOn w:val="Style37"/>
    <w:qFormat/>
    <w:pPr>
      <w:suppressLineNumbers/>
      <w:jc w:val="center"/>
    </w:pPr>
    <w:rPr>
      <w:b/>
      <w:bCs/>
    </w:rPr>
  </w:style>
  <w:style w:type="numbering" w:styleId="NoList">
    <w:name w:val="No List"/>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footer" Target="footer1.xml"/><Relationship Id="rId11" Type="http://schemas.openxmlformats.org/officeDocument/2006/relationships/hyperlink" Target="https://vk.com/away.php?utf=1&amp;to=https%3A%2F%2Fwww.vyatsu.ru%2F" TargetMode="External"/><Relationship Id="rId12" Type="http://schemas.openxmlformats.org/officeDocument/2006/relationships/hyperlink" Target="https://vk.com/away.php?utf=1&amp;to=https%3A%2F%2Fwww.kirovgma.ru%2F" TargetMode="External"/><Relationship Id="rId13" Type="http://schemas.openxmlformats.org/officeDocument/2006/relationships/hyperlink" Target="https://vk.com/away.php?utf=1&amp;to=https%3A%2F%2Fkirov.mfua.ru%2F" TargetMode="External"/><Relationship Id="rId14" Type="http://schemas.openxmlformats.org/officeDocument/2006/relationships/hyperlink" Target="https://vk.com/away.php?utf=1&amp;to=https%3A%2F%2Fvgsha.info%2F" TargetMode="External"/><Relationship Id="rId15" Type="http://schemas.openxmlformats.org/officeDocument/2006/relationships/hyperlink" Target="https://vk.com/away.php?utf=1&amp;to=http%3A%2F%2Fmsalkirov.ru%2F" TargetMode="External"/><Relationship Id="rId16" Type="http://schemas.openxmlformats.org/officeDocument/2006/relationships/hyperlink" Target="https://vk.com/away.php?to=http%3A%2F%2Fvyatktuis.ru%2F&amp;cc_key=" TargetMode="External"/><Relationship Id="rId17" Type="http://schemas.openxmlformats.org/officeDocument/2006/relationships/hyperlink" Target="https://vk.com/away.php?to=https%3A%2F%2Fwww.ktc-kirov.ru%2F&amp;cc_key=" TargetMode="External"/><Relationship Id="rId18" Type="http://schemas.openxmlformats.org/officeDocument/2006/relationships/hyperlink" Target="https://vk.com/away.php?to=https%3A%2F%2Fvyatku.ru%2F&amp;cc_key=" TargetMode="External"/><Relationship Id="rId19" Type="http://schemas.openxmlformats.org/officeDocument/2006/relationships/hyperlink" Target="https://vk.com/away.php?to=https%3A%2F%2Fwww.ksccel-miigaik.ru%2F&amp;cc_key=" TargetMode="External"/><Relationship Id="rId20" Type="http://schemas.openxmlformats.org/officeDocument/2006/relationships/hyperlink" Target="https://aviakat.ru/" TargetMode="External"/><Relationship Id="rId21" Type="http://schemas.openxmlformats.org/officeDocument/2006/relationships/image" Target="media/image9.gif"/><Relationship Id="rId22" Type="http://schemas.openxmlformats.org/officeDocument/2006/relationships/image" Target="media/image10.gif"/><Relationship Id="rId23" Type="http://schemas.openxmlformats.org/officeDocument/2006/relationships/image" Target="media/image11.gif"/><Relationship Id="rId24" Type="http://schemas.openxmlformats.org/officeDocument/2006/relationships/image" Target="media/image12.jpeg"/><Relationship Id="rId25" Type="http://schemas.openxmlformats.org/officeDocument/2006/relationships/image" Target="media/image13.jpeg"/><Relationship Id="rId26" Type="http://schemas.openxmlformats.org/officeDocument/2006/relationships/footer" Target="footer2.xml"/><Relationship Id="rId27" Type="http://schemas.openxmlformats.org/officeDocument/2006/relationships/hyperlink" Target="https://vk.com/away.php?to=https%3A%2F%2Fstorage.tusur.ru%2Ffiles%2F133096%2FAtlas_3.0.pdf&amp;cc_key=" TargetMode="External"/><Relationship Id="rId28" Type="http://schemas.openxmlformats.org/officeDocument/2006/relationships/footer" Target="footer3.xml"/><Relationship Id="rId29" Type="http://schemas.openxmlformats.org/officeDocument/2006/relationships/hyperlink" Target="https://aviakat.ru/" TargetMode="External"/><Relationship Id="rId30" Type="http://schemas.openxmlformats.org/officeDocument/2006/relationships/hyperlink" Target="https://aviakat.ru/" TargetMode="External"/><Relationship Id="rId31" Type="http://schemas.openxmlformats.org/officeDocument/2006/relationships/hyperlink" Target="https://aviakat.ru/" TargetMode="External"/><Relationship Id="rId32" Type="http://schemas.openxmlformats.org/officeDocument/2006/relationships/hyperlink" Target="https://aviakat.ru/" TargetMode="External"/><Relationship Id="rId33" Type="http://schemas.openxmlformats.org/officeDocument/2006/relationships/hyperlink" Target="https://aviakat.ru/" TargetMode="External"/><Relationship Id="rId34" Type="http://schemas.openxmlformats.org/officeDocument/2006/relationships/hyperlink" Target="https://aviakat.ru/" TargetMode="External"/><Relationship Id="rId35" Type="http://schemas.openxmlformats.org/officeDocument/2006/relationships/hyperlink" Target="https://aviakat.ru/" TargetMode="External"/><Relationship Id="rId36" Type="http://schemas.openxmlformats.org/officeDocument/2006/relationships/hyperlink" Target="https://aviakat.ru/" TargetMode="External"/><Relationship Id="rId37" Type="http://schemas.openxmlformats.org/officeDocument/2006/relationships/hyperlink" Target="https://aviakat.ru/" TargetMode="External"/><Relationship Id="rId38" Type="http://schemas.openxmlformats.org/officeDocument/2006/relationships/hyperlink" Target="https://aviakat.ru/" TargetMode="External"/><Relationship Id="rId39" Type="http://schemas.openxmlformats.org/officeDocument/2006/relationships/hyperlink" Target="https://aviakat.ru/" TargetMode="External"/><Relationship Id="rId40" Type="http://schemas.openxmlformats.org/officeDocument/2006/relationships/hyperlink" Target="https://aviakat.ru/" TargetMode="External"/><Relationship Id="rId41" Type="http://schemas.openxmlformats.org/officeDocument/2006/relationships/hyperlink" Target="https://aviakat.ru/" TargetMode="External"/><Relationship Id="rId42" Type="http://schemas.openxmlformats.org/officeDocument/2006/relationships/hyperlink" Target="https://aviakat.ru/" TargetMode="External"/><Relationship Id="rId43" Type="http://schemas.openxmlformats.org/officeDocument/2006/relationships/hyperlink" Target="https://aviakat.ru/" TargetMode="External"/><Relationship Id="rId44" Type="http://schemas.openxmlformats.org/officeDocument/2006/relationships/hyperlink" Target="https://aviakat.ru/" TargetMode="External"/><Relationship Id="rId45" Type="http://schemas.openxmlformats.org/officeDocument/2006/relationships/hyperlink" Target="https://aviakat.ru/" TargetMode="External"/><Relationship Id="rId46" Type="http://schemas.openxmlformats.org/officeDocument/2006/relationships/footer" Target="footer4.xml"/><Relationship Id="rId47" Type="http://schemas.openxmlformats.org/officeDocument/2006/relationships/numbering" Target="numbering.xml"/><Relationship Id="rId48" Type="http://schemas.openxmlformats.org/officeDocument/2006/relationships/fontTable" Target="fontTable.xml"/><Relationship Id="rId49"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952</TotalTime>
  <Application>LibreOffice/7.1.2.2$Windows_x86 LibreOffice_project/8a45595d069ef5570103caea1b71cc9d82b2aae4</Application>
  <AppVersion>15.0000</AppVersion>
  <Pages>36</Pages>
  <Words>5040</Words>
  <Characters>32663</Characters>
  <CharactersWithSpaces>37417</CharactersWithSpaces>
  <Paragraphs>674</Paragraphs>
  <Company>Киров</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2022-04-04T16:02:00Z</dcterms:created>
  <dc:creator>Авторы:</dc:creator>
  <dc:description/>
  <dc:language>ru-RU</dc:language>
  <cp:lastModifiedBy/>
  <dcterms:modified xsi:type="dcterms:W3CDTF">2022-04-08T14:17:00Z</dcterms:modified>
  <cp:revision>136</cp:revision>
  <dc:subject/>
  <dc:title>Профориентационный компас</dc:title>
</cp:coreProperties>
</file>

<file path=docProps/custom.xml><?xml version="1.0" encoding="utf-8"?>
<Properties xmlns="http://schemas.openxmlformats.org/officeDocument/2006/custom-properties" xmlns:vt="http://schemas.openxmlformats.org/officeDocument/2006/docPropsVTypes"/>
</file>